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Writing a Subscription Agreement</w:t>
      </w:r>
    </w:p>
    <w:p>
      <w:r>
        <w:t>This playbook outlines the step-by-step process to draft a subscription agreement. A subscription agreement outlines the terms of an equity purchase in a private company.</w:t>
      </w:r>
    </w:p>
    <w:p/>
    <w:p>
      <w:pPr>
        <w:pStyle w:val="Heading3"/>
      </w:pPr>
      <w:r>
        <w:t>Step 1: Preparation</w:t>
      </w:r>
    </w:p>
    <w:p>
      <w:r>
        <w:t>Gather all necessary information about the investment and the involved parties. This includes company details, investor details, the amount of investment, and the number of shares being purchased.</w:t>
      </w:r>
    </w:p>
    <w:p>
      <w:pPr>
        <w:pStyle w:val="Heading3"/>
      </w:pPr>
      <w:r>
        <w:t>Step 2: Drafting</w:t>
      </w:r>
    </w:p>
    <w:p>
      <w:r>
        <w:t>Create a first draft of the subscription agreement. Ensure to include key clauses such as investment amount, share price, company valuation, investor's rights and obligations, governing law, and any representations and warranties.</w:t>
      </w:r>
    </w:p>
    <w:p>
      <w:pPr>
        <w:pStyle w:val="Heading3"/>
      </w:pPr>
      <w:r>
        <w:t>Step 3: Review</w:t>
      </w:r>
    </w:p>
    <w:p>
      <w:r>
        <w:t>Carefully review the draft to ensure that all terms are clear and legally sound. Check for any errors or omissions in the agreement.</w:t>
      </w:r>
    </w:p>
    <w:p>
      <w:pPr>
        <w:pStyle w:val="Heading3"/>
      </w:pPr>
      <w:r>
        <w:t>Step 4: Feedback</w:t>
      </w:r>
    </w:p>
    <w:p>
      <w:r>
        <w:t>Share the draft with relevant parties, such as legal advisors and the investor, for feedback. Incorporate any suggestions or corrections they might have.</w:t>
      </w:r>
    </w:p>
    <w:p>
      <w:pPr>
        <w:pStyle w:val="Heading3"/>
      </w:pPr>
      <w:r>
        <w:t>Step 5: Finalize</w:t>
      </w:r>
    </w:p>
    <w:p>
      <w:r>
        <w:t>Finalize the subscription agreement by making the necessary revisions. Ensure that both the company and the investor approve the final terms.</w:t>
      </w:r>
    </w:p>
    <w:p>
      <w:pPr>
        <w:pStyle w:val="Heading3"/>
      </w:pPr>
      <w:r>
        <w:t>Step 6: Execution</w:t>
      </w:r>
    </w:p>
    <w:p>
      <w:r>
        <w:t>Arrange for all parties to sign the agreement. Ensure that all signatures are collected and the agreement is dated.</w:t>
      </w:r>
    </w:p>
    <w:p>
      <w:pPr>
        <w:pStyle w:val="Heading3"/>
      </w:pPr>
      <w:r>
        <w:t>Step 7: Record Keeping</w:t>
      </w:r>
    </w:p>
    <w:p>
      <w:r>
        <w:t>Keep a copy of the executed agreement securely filed. Distribute copies to all parties involved for their records.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Compliance</w:t>
      </w:r>
    </w:p>
    <w:p>
      <w:r>
        <w:t>Always ensure that the subscription agreement complies with the relevant securities laws and regulations.</w:t>
      </w:r>
    </w:p>
    <w:p>
      <w:pPr>
        <w:pStyle w:val="Heading3"/>
      </w:pPr>
      <w:r>
        <w:t>Professional Advice</w:t>
      </w:r>
    </w:p>
    <w:p>
      <w:r>
        <w:t>Consider obtaining professional legal and financial advice to tailor the subscription agreement to the specific circumstances.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