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Router Decorative Edges</w:t>
      </w:r>
    </w:p>
    <w:p>
      <w:r>
        <w:t>This playbook provides detailed steps on how to use a router to create professional-looking, decorative edges on woodworking projects. It is designed for crafters who wish to enhance the aesthetic of their work with intricate edge designs.</w:t>
      </w:r>
    </w:p>
    <w:p/>
    <w:p>
      <w:pPr>
        <w:pStyle w:val="Heading3"/>
      </w:pPr>
      <w:r>
        <w:t>Step 1: Safety Check</w:t>
      </w:r>
    </w:p>
    <w:p>
      <w:r>
        <w:t>Ensure that your router is unplugged and the bit is tightly secure. Put on safety glasses and hearing protection.</w:t>
      </w:r>
    </w:p>
    <w:p>
      <w:pPr>
        <w:pStyle w:val="Heading3"/>
      </w:pPr>
      <w:r>
        <w:t>Step 2: Bit Selection</w:t>
      </w:r>
    </w:p>
    <w:p>
      <w:r>
        <w:t>Choose a router bit that suits the type of decorative edge you desire. Factors include the profile shape, size of the bit, and whether it's a straight or tapered edge.</w:t>
      </w:r>
    </w:p>
    <w:p>
      <w:pPr>
        <w:pStyle w:val="Heading3"/>
      </w:pPr>
      <w:r>
        <w:t>Step 3: Test Cuts</w:t>
      </w:r>
    </w:p>
    <w:p>
      <w:r>
        <w:t>Make test cuts on scrap pieces of wood to check the bit setup and adjust the router's depth of cut to achieve the desired edge effect.</w:t>
      </w:r>
    </w:p>
    <w:p>
      <w:pPr>
        <w:pStyle w:val="Heading3"/>
      </w:pPr>
      <w:r>
        <w:t>Step 4: Secure Workpiece</w:t>
      </w:r>
    </w:p>
    <w:p>
      <w:r>
        <w:t>Clamp the workpiece firmly to your workbench to prevent it from moving while routing.</w:t>
      </w:r>
    </w:p>
    <w:p>
      <w:pPr>
        <w:pStyle w:val="Heading3"/>
      </w:pPr>
      <w:r>
        <w:t>Step 5: Router Setup</w:t>
      </w:r>
    </w:p>
    <w:p>
      <w:r>
        <w:t>Set the router's speed based on the bit's size and the type of wood. Insert the bit and adjust the router's base plate to control the cutting depth.</w:t>
      </w:r>
    </w:p>
    <w:p>
      <w:pPr>
        <w:pStyle w:val="Heading3"/>
      </w:pPr>
      <w:r>
        <w:t>Step 6: Routing Process</w:t>
      </w:r>
    </w:p>
    <w:p>
      <w:r>
        <w:t>Turn on the router and begin routing the edge of the wood, moving the router from left to right (counter-clockwise) along the edge. Maintain a steady feed rate and hold the router firmly to ensure an even cut.</w:t>
      </w:r>
    </w:p>
    <w:p>
      <w:pPr>
        <w:pStyle w:val="Heading3"/>
      </w:pPr>
      <w:r>
        <w:t>Step 7: Final Touches</w:t>
      </w:r>
    </w:p>
    <w:p>
      <w:r>
        <w:t>After completing the routing, turn off the router and unplug it. Remove the workpiece from the clamps and lightly sand the edges to remove any rough spots.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Router Care</w:t>
      </w:r>
    </w:p>
    <w:p>
      <w:r>
        <w:t>Regularly clean and maintain your router to extend its life and ensure precise cuts. Check for dull bits and replace them as necessary.</w:t>
      </w:r>
    </w:p>
    <w:p>
      <w:pPr>
        <w:pStyle w:val="Heading3"/>
      </w:pPr>
      <w:r>
        <w:t>Environment</w:t>
      </w:r>
    </w:p>
    <w:p>
      <w:r>
        <w:t>Ensure you work in a well-lit area with enough space to manage the wood and the router comfortably. Keep your workspace clean to avoid any accidents.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