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Starting a Business</w:t>
      </w:r>
    </w:p>
    <w:p>
      <w:r>
        <w:t>This playbook provides a step-by-step guide on the foundational processes involved in starting a business. It covers planning, financial considerations, and legal aspects necessary to establish and start a business as a career option.</w:t>
      </w:r>
    </w:p>
    <w:p/>
    <w:p>
      <w:pPr>
        <w:pStyle w:val="Heading3"/>
      </w:pPr>
      <w:r>
        <w:t>Step 1: Market Research</w:t>
      </w:r>
    </w:p>
    <w:p>
      <w:r>
        <w:t>Conduct thorough market research to identify a viable business opportunity. Look into industry trends, competitors, and potential customer needs.</w:t>
      </w:r>
    </w:p>
    <w:p>
      <w:pPr>
        <w:pStyle w:val="Heading3"/>
      </w:pPr>
      <w:r>
        <w:t>Step 2: Business Plan</w:t>
      </w:r>
    </w:p>
    <w:p>
      <w:r>
        <w:t>Create a comprehensive business plan. This should outline your business strategy, projected financials, marketing approaches, and operational procedures.</w:t>
      </w:r>
    </w:p>
    <w:p>
      <w:pPr>
        <w:pStyle w:val="Heading3"/>
      </w:pPr>
      <w:r>
        <w:t>Step 3: Financial Planning</w:t>
      </w:r>
    </w:p>
    <w:p>
      <w:r>
        <w:t>Plan your business finances by estimating initial start-up costs, forecasting revenue, budgeting for expenses, and determining funding sources such as loans, investments, or grants.</w:t>
      </w:r>
    </w:p>
    <w:p>
      <w:pPr>
        <w:pStyle w:val="Heading3"/>
      </w:pPr>
      <w:r>
        <w:t>Step 4: Legal Structure</w:t>
      </w:r>
    </w:p>
    <w:p>
      <w:r>
        <w:t>Decide on a legal structure for your business such as a sole proprietorship, partnership, LLC, or corporation, and understand the implications of each.</w:t>
      </w:r>
    </w:p>
    <w:p>
      <w:pPr>
        <w:pStyle w:val="Heading3"/>
      </w:pPr>
      <w:r>
        <w:t>Step 5: Register Business</w:t>
      </w:r>
    </w:p>
    <w:p>
      <w:r>
        <w:t>Register your business name and structure with the appropriate government authorities. Obtain any necessary licenses and permits to operate legally.</w:t>
      </w:r>
    </w:p>
    <w:p>
      <w:pPr>
        <w:pStyle w:val="Heading3"/>
      </w:pPr>
      <w:r>
        <w:t>Step 6: Open Bank Account</w:t>
      </w:r>
    </w:p>
    <w:p>
      <w:r>
        <w:t>Open a business bank account to effectively manage your business finances and keep them separate from personal finances.</w:t>
      </w:r>
    </w:p>
    <w:p>
      <w:pPr>
        <w:pStyle w:val="Heading3"/>
      </w:pPr>
      <w:r>
        <w:t>Step 7: Business Location</w:t>
      </w:r>
    </w:p>
    <w:p>
      <w:r>
        <w:t>Choose a location for your business operations considering accessibility, costs, and compliance with zoning laws.</w:t>
      </w:r>
    </w:p>
    <w:p>
      <w:pPr>
        <w:pStyle w:val="Heading3"/>
      </w:pPr>
      <w:r>
        <w:t>Step 8: Insurance</w:t>
      </w:r>
    </w:p>
    <w:p>
      <w:r>
        <w:t>Acquire the needed insurance policies to protect your business from potential risks and liabilities.</w:t>
      </w:r>
    </w:p>
    <w:p>
      <w:pPr>
        <w:pStyle w:val="Heading3"/>
      </w:pPr>
      <w:r>
        <w:t>Step 9: Hiring</w:t>
      </w:r>
    </w:p>
    <w:p>
      <w:r>
        <w:t>If necessary, start the hiring process to recruit employees, complying with labor laws and regulations.</w:t>
      </w:r>
    </w:p>
    <w:p>
      <w:pPr>
        <w:pStyle w:val="Heading3"/>
      </w:pPr>
      <w:r>
        <w:t>Step 10: Launch Marketing</w:t>
      </w:r>
    </w:p>
    <w:p>
      <w:r>
        <w:t>Develop and implement a marketing strategy to promote your business, using various platforms and tools to reach your target audience.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Stay informed about new market trends, customer feedback, and industry regulations to continually adapt and grow your business.</w:t>
      </w:r>
    </w:p>
    <w:p>
      <w:pPr>
        <w:pStyle w:val="Heading3"/>
      </w:pPr>
      <w:r>
        <w:t>Networking</w:t>
      </w:r>
    </w:p>
    <w:p>
      <w:r>
        <w:t>Build a network of peers, mentors, and professional advisors who can provide guidance and support throughout your business journey.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