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Moderating Sugar Intake</w:t>
      </w:r>
    </w:p>
    <w:p>
      <w:r>
        <w:t>This playbook outlines the steps to understand and manage the impact of sugar on health. It provides guidance on recognizing the health implications of excess sugar consumption and offers strategies to moderate sugar intake for improved wellbeing.</w:t>
      </w:r>
    </w:p>
    <w:p/>
    <w:p>
      <w:pPr>
        <w:pStyle w:val="Heading3"/>
      </w:pPr>
      <w:r>
        <w:t>Step 1: Research</w:t>
      </w:r>
    </w:p>
    <w:p>
      <w:r>
        <w:t>Gather credible sources on the health effects of sugar. Look for scientific studies, expert opinions, and nutritional guidelines.</w:t>
      </w:r>
    </w:p>
    <w:p>
      <w:pPr>
        <w:pStyle w:val="Heading3"/>
      </w:pPr>
      <w:r>
        <w:t>Step 2: Analyze Data</w:t>
      </w:r>
    </w:p>
    <w:p>
      <w:r>
        <w:t>Review the research to identify the specific health risks associated with high sugar consumption, such as obesity, type 2 diabetes, and heart disease.</w:t>
      </w:r>
    </w:p>
    <w:p>
      <w:pPr>
        <w:pStyle w:val="Heading3"/>
      </w:pPr>
      <w:r>
        <w:t>Step 3: Self-Assessment</w:t>
      </w:r>
    </w:p>
    <w:p>
      <w:r>
        <w:t>Track your current sugar intake for a week. Make note of the obvious sources like sweets and sodas, as well as hidden sugars in processed foods.</w:t>
      </w:r>
    </w:p>
    <w:p>
      <w:pPr>
        <w:pStyle w:val="Heading3"/>
      </w:pPr>
      <w:r>
        <w:t>Step 4: Set Goals</w:t>
      </w:r>
    </w:p>
    <w:p>
      <w:r>
        <w:t>Based on the guidelines from the World Health Organization or similar entities, set a personal daily sugar intake goal to aim for.</w:t>
      </w:r>
    </w:p>
    <w:p>
      <w:pPr>
        <w:pStyle w:val="Heading3"/>
      </w:pPr>
      <w:r>
        <w:t>Step 5: Plan Diet</w:t>
      </w:r>
    </w:p>
    <w:p>
      <w:r>
        <w:t>Create a balanced diet plan that limits high-sugar foods and includes plenty of fruits, vegetables, whole grains, and lean proteins.</w:t>
      </w:r>
    </w:p>
    <w:p>
      <w:pPr>
        <w:pStyle w:val="Heading3"/>
      </w:pPr>
      <w:r>
        <w:t>Step 6: Shopping Smart</w:t>
      </w:r>
    </w:p>
    <w:p>
      <w:r>
        <w:t>When grocery shopping, read food labels carefully to avoid products with high added sugar content.</w:t>
      </w:r>
    </w:p>
    <w:p>
      <w:pPr>
        <w:pStyle w:val="Heading3"/>
      </w:pPr>
      <w:r>
        <w:t>Step 7: Implement Changes</w:t>
      </w:r>
    </w:p>
    <w:p>
      <w:r>
        <w:t>Gradually reduce sugar intake by substituting with healthier options, avoiding high-sugar snacks, and reducing portion sizes of sweet treats.</w:t>
      </w:r>
    </w:p>
    <w:p>
      <w:pPr>
        <w:pStyle w:val="Heading3"/>
      </w:pPr>
      <w:r>
        <w:t>Step 8: Monitor Progress</w:t>
      </w:r>
    </w:p>
    <w:p>
      <w:r>
        <w:t>Keep a food diary and regularly check whether you're meeting your sugar intake goals, adjusting your approach as necessary.</w:t>
      </w:r>
    </w:p>
    <w:p>
      <w:pPr>
        <w:pStyle w:val="Heading3"/>
      </w:pPr>
      <w:r>
        <w:t>Step 9: Educate Others</w:t>
      </w:r>
    </w:p>
    <w:p>
      <w:r>
        <w:t>Share your knowledge and experience about the impact of sugar on health with friends and family to promote a healthier community.</w:t>
      </w:r>
    </w:p>
    <w:p/>
    <w:p>
      <w:pPr>
        <w:pStyle w:val="Heading2"/>
      </w:pPr>
      <w:r>
        <w:t>General Notes</w:t>
      </w:r>
    </w:p>
    <w:p>
      <w:pPr>
        <w:pStyle w:val="Heading3"/>
      </w:pPr>
      <w:r>
        <w:t>WHO Guidelines</w:t>
      </w:r>
    </w:p>
    <w:p>
      <w:r>
        <w:t>The World Health Organization recommends that added sugars should make up less than 10% of total energy intake, with a further reduction to below 5% for additional health benefits.</w:t>
      </w:r>
    </w:p>
    <w:p>
      <w:pPr>
        <w:pStyle w:val="Heading3"/>
      </w:pPr>
      <w:r>
        <w:t>Mindful Eating</w:t>
      </w:r>
    </w:p>
    <w:p>
      <w:r>
        <w:t>Practice mindful eating by paying attention to the taste, texture, and enjoyment of food, which can reduce the likelihood of overindulging in sugary foods.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