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Walking Transportation Playbook</w:t>
      </w:r>
    </w:p>
    <w:p>
      <w:r>
        <w:t>This playbook outlines strategies to incorporate walking as a primary mode of transportation in your daily routine. It focuses on the health and environmental benefits of walking and provides tips to ensure pedestrian safety and comfort.</w:t>
      </w:r>
    </w:p>
    <w:p/>
    <w:p>
      <w:pPr>
        <w:pStyle w:val="Heading3"/>
      </w:pPr>
      <w:r>
        <w:t>Step 1: Assess Pathways</w:t>
      </w:r>
    </w:p>
    <w:p>
      <w:r>
        <w:t>Evaluate your daily routes and determine if there are safe and accessible pathways for walking. Consider the distance, time, and possible challenges you might face, such as heavy traffic or lack of sidewalks.</w:t>
      </w:r>
    </w:p>
    <w:p>
      <w:pPr>
        <w:pStyle w:val="Heading3"/>
      </w:pPr>
      <w:r>
        <w:t>Step 2: Plan Routes</w:t>
      </w:r>
    </w:p>
    <w:p>
      <w:r>
        <w:t>Choose the most direct and safe routes to your common destinations. Use maps or apps to find pedestrian-friendly pathways and estimate the time it will take to walk different distances.</w:t>
      </w:r>
    </w:p>
    <w:p>
      <w:pPr>
        <w:pStyle w:val="Heading3"/>
      </w:pPr>
      <w:r>
        <w:t>Step 3: Test Walk</w:t>
      </w:r>
    </w:p>
    <w:p>
      <w:r>
        <w:t>Do a test walk on the routes you've planned to gain a sense of the time it takes and to identify any potential hazards or difficulties. Adjust your routes as needed for safety and convenience.</w:t>
      </w:r>
    </w:p>
    <w:p>
      <w:pPr>
        <w:pStyle w:val="Heading3"/>
      </w:pPr>
      <w:r>
        <w:t>Step 4: Gear Up</w:t>
      </w:r>
    </w:p>
    <w:p>
      <w:r>
        <w:t>Invest in comfortable walking shoes and weather-appropriate clothing. Consider carrying water, a hat, sunscreen, or an umbrella to stay prepared for various weather conditions.</w:t>
      </w:r>
    </w:p>
    <w:p>
      <w:pPr>
        <w:pStyle w:val="Heading3"/>
      </w:pPr>
      <w:r>
        <w:t>Step 5: Safety Measures</w:t>
      </w:r>
    </w:p>
    <w:p>
      <w:r>
        <w:t>Familiarize yourself with local traffic laws related to pedestrians. Always use crosswalks, obey pedestrian signals, and remain vigilant for vehicles. Consider reflective gear or a flashlight for visibility if walking at night.</w:t>
      </w:r>
    </w:p>
    <w:p>
      <w:pPr>
        <w:pStyle w:val="Heading3"/>
      </w:pPr>
      <w:r>
        <w:t>Step 6: Gradual Shift</w:t>
      </w:r>
    </w:p>
    <w:p>
      <w:r>
        <w:t>Start by substituting short car trips with walking. Gradually extend the distances as you become more comfortable and as your physical fitness improves. This helps to build the habit sustainably.</w:t>
      </w:r>
    </w:p>
    <w:p>
      <w:pPr>
        <w:pStyle w:val="Heading3"/>
      </w:pPr>
      <w:r>
        <w:t>Step 7: Health Check</w:t>
      </w:r>
    </w:p>
    <w:p>
      <w:r>
        <w:t>Consult with a healthcare provider before making significant changes to your physical activity levels, especially if you have existing health concerns or have been leading a sedentary lifestyle.</w:t>
      </w:r>
    </w:p>
    <w:p>
      <w:pPr>
        <w:pStyle w:val="Heading3"/>
      </w:pPr>
      <w:r>
        <w:t>Step 8: Stay Motivated</w:t>
      </w:r>
    </w:p>
    <w:p>
      <w:r>
        <w:t>Set achievable goals, track your progress, and celebrate milestones. Consider finding a walking buddy, joining a walking group, or integrating walking into social activities to add variety and enjoyment.</w:t>
      </w:r>
    </w:p>
    <w:p/>
    <w:p>
      <w:pPr>
        <w:pStyle w:val="Heading2"/>
      </w:pPr>
      <w:r>
        <w:t>General Notes</w:t>
      </w:r>
    </w:p>
    <w:p>
      <w:pPr>
        <w:pStyle w:val="Heading3"/>
      </w:pPr>
      <w:r>
        <w:t>Environmental Impact</w:t>
      </w:r>
    </w:p>
    <w:p>
      <w:r>
        <w:t>Walking reduces carbon emissions and traffic congestion, thereby contributing to a cleaner and more sustainable environment.</w:t>
      </w:r>
    </w:p>
    <w:p>
      <w:pPr>
        <w:pStyle w:val="Heading3"/>
      </w:pPr>
      <w:r>
        <w:t>Mental Benefits</w:t>
      </w:r>
    </w:p>
    <w:p>
      <w:r>
        <w:t>Regular walking can also provide mental health benefits such as reduced stress, improved mood, and enhanced creativity.</w:t>
      </w:r>
    </w:p>
    <w:p>
      <w:pPr>
        <w:pStyle w:val="Heading3"/>
      </w:pPr>
      <w:r>
        <w:t>Alternative Transport</w:t>
      </w:r>
    </w:p>
    <w:p>
      <w:r>
        <w:t>If distances are too great for walking, consider combining walking with public transportation to conserve energy and remain active.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