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Creating Children's Routines</w:t>
      </w:r>
    </w:p>
    <w:p>
      <w:r>
        <w:t>This playbook outlines the steps to establish a consistent daily routine for young children. The goal is to create a structured environment that supports the child's development and caters to the unique needs of the family.</w:t>
      </w:r>
    </w:p>
    <w:p/>
    <w:p>
      <w:pPr>
        <w:pStyle w:val="Heading3"/>
      </w:pPr>
      <w:r>
        <w:t>Step 1: Assessment</w:t>
      </w:r>
    </w:p>
    <w:p>
      <w:r>
        <w:t>Evaluate your family's needs, including each child's age, personality, and any special requirements. Consider family schedules, work hours, school drop-offs, mealtimes, and bedtimes, as well as the child's developmental needs.</w:t>
      </w:r>
    </w:p>
    <w:p>
      <w:pPr>
        <w:pStyle w:val="Heading3"/>
      </w:pPr>
      <w:r>
        <w:t>Step 2: Prioritization</w:t>
      </w:r>
    </w:p>
    <w:p>
      <w:r>
        <w:t>Determine the most important aspects of your child's routine, such as regular mealtimes, nap times, playtimes, and educational activities. Ensure that these are prioritized in the daily schedule.</w:t>
      </w:r>
    </w:p>
    <w:p>
      <w:pPr>
        <w:pStyle w:val="Heading3"/>
      </w:pPr>
      <w:r>
        <w:t>Step 3: Consistency</w:t>
      </w:r>
    </w:p>
    <w:p>
      <w:r>
        <w:t>Create a consistent wake-up, meal, and bedtime schedule that remains the same each day. This helps regulate your child's body clock and sets a stable framework for the day.</w:t>
      </w:r>
    </w:p>
    <w:p>
      <w:pPr>
        <w:pStyle w:val="Heading3"/>
      </w:pPr>
      <w:r>
        <w:t>Step 4: Flexibility</w:t>
      </w:r>
    </w:p>
    <w:p>
      <w:r>
        <w:t>While consistency is important, make sure there is room for flexibility. Be prepared to adjust the routine as needed for unexpected events, changes in the child's mood or health, or family activities.</w:t>
      </w:r>
    </w:p>
    <w:p>
      <w:pPr>
        <w:pStyle w:val="Heading3"/>
      </w:pPr>
      <w:r>
        <w:t>Step 5: Visual Aid</w:t>
      </w:r>
    </w:p>
    <w:p>
      <w:r>
        <w:t>Develop a visual schedule if your child is old enough to understand it. Use pictures or symbols to represent different parts of the day. This can help children feel involved and understand what comes next.</w:t>
      </w:r>
    </w:p>
    <w:p>
      <w:pPr>
        <w:pStyle w:val="Heading3"/>
      </w:pPr>
      <w:r>
        <w:t>Step 6: Implementation</w:t>
      </w:r>
    </w:p>
    <w:p>
      <w:r>
        <w:t>Begin to follow the routine gradually, introducing one element at a time if needed to help your child adjust. Ensure everyone involved with the child's care is aware of the routine and follows it.</w:t>
      </w:r>
    </w:p>
    <w:p>
      <w:pPr>
        <w:pStyle w:val="Heading3"/>
      </w:pPr>
      <w:r>
        <w:t>Step 7: Review</w:t>
      </w:r>
    </w:p>
    <w:p>
      <w:r>
        <w:t>Regularly review the routine, discussing with your child what is working or what might need to change. As your child grows, the routine will need to evolve to fit their changing needs.</w:t>
      </w:r>
    </w:p>
    <w:p/>
    <w:p>
      <w:pPr>
        <w:pStyle w:val="Heading2"/>
      </w:pPr>
      <w:r>
        <w:t>General Notes</w:t>
      </w:r>
    </w:p>
    <w:p>
      <w:pPr>
        <w:pStyle w:val="Heading3"/>
      </w:pPr>
      <w:r>
        <w:t>Patience</w:t>
      </w:r>
    </w:p>
    <w:p>
      <w:r>
        <w:t>Keep in mind that it takes time for children to adjust to a new routine; be patient and offer positive reinforcement for following the routine.</w:t>
      </w:r>
    </w:p>
    <w:p>
      <w:pPr>
        <w:pStyle w:val="Heading3"/>
      </w:pPr>
      <w:r>
        <w:t>Inclusion</w:t>
      </w:r>
    </w:p>
    <w:p>
      <w:r>
        <w:t>Involve your child in the routine-making process when appropriate to give them a sense of control and to teach self-discipline.</w:t>
      </w:r>
    </w:p>
    <w:p>
      <w:pPr>
        <w:pStyle w:val="Heading3"/>
      </w:pPr>
      <w:r>
        <w:t>Balanced</w:t>
      </w:r>
    </w:p>
    <w:p>
      <w:r>
        <w:t>Ensure that the routine is well-balanced with activities that promote physical, emotional, intellectual, and social development.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