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a Blogging Brand Voice</w:t>
      </w:r>
    </w:p>
    <w:p>
      <w:r>
        <w:t>This procedure outlines the steps for developing a unique and consistent brand voice for blog content. It emphasizes the importance of a voice that resonates with the target audience, thereby strengthening the brand's identity and engagement.</w:t>
      </w:r>
    </w:p>
    <w:p/>
    <w:p>
      <w:pPr>
        <w:pStyle w:val="Heading3"/>
      </w:pPr>
      <w:r>
        <w:t>Step 1: Define Audience</w:t>
      </w:r>
    </w:p>
    <w:p>
      <w:r>
        <w:t>Identify and define your target audience. Understand their demographics, interests, and behaviors. Consider creating personas to represent typical readers, which will guide the tone and style of your brand voice.</w:t>
      </w:r>
    </w:p>
    <w:p>
      <w:pPr>
        <w:pStyle w:val="Heading3"/>
      </w:pPr>
      <w:r>
        <w:t>Step 2: Analyze Competitors</w:t>
      </w:r>
    </w:p>
    <w:p>
      <w:r>
        <w:t>Research competitors' content and brand voice. Note what they do well and where there are gaps that your blog could fill. Look for opportunities to differentiate your voice in the market.</w:t>
      </w:r>
    </w:p>
    <w:p>
      <w:pPr>
        <w:pStyle w:val="Heading3"/>
      </w:pPr>
      <w:r>
        <w:t>Step 3: Set Tone</w:t>
      </w:r>
    </w:p>
    <w:p>
      <w:r>
        <w:t>Determine the overall tone of your brand voice. This could be professional, friendly, authoritative, humorous, etc. Ensure that it aligns with your brand values and audience's expectations.</w:t>
      </w:r>
    </w:p>
    <w:p>
      <w:pPr>
        <w:pStyle w:val="Heading3"/>
      </w:pPr>
      <w:r>
        <w:t>Step 4: Develop Voice Characteristics</w:t>
      </w:r>
    </w:p>
    <w:p>
      <w:r>
        <w:t>Create a list of adjectives that describe your brand voice (e.g., honest, optimistic, edgy). These characteristics will help maintain consistency across all your blog content.</w:t>
      </w:r>
    </w:p>
    <w:p>
      <w:pPr>
        <w:pStyle w:val="Heading3"/>
      </w:pPr>
      <w:r>
        <w:t>Step 5: Create Guidelines</w:t>
      </w:r>
    </w:p>
    <w:p>
      <w:r>
        <w:t>Develop clear, written guidelines that encapsulate your brand voice. Include examples of do's and don’ts that illustrate how to use your brand voice in various content types.</w:t>
      </w:r>
    </w:p>
    <w:p>
      <w:pPr>
        <w:pStyle w:val="Heading3"/>
      </w:pPr>
      <w:r>
        <w:t>Step 6: Experiment and Gather Feedback</w:t>
      </w:r>
    </w:p>
    <w:p>
      <w:r>
        <w:t>Test different aspects of your brand voice with your audience and solicit feedback. Use surveys, comments, and engagement metrics to gauge how well your voice resonates.</w:t>
      </w:r>
    </w:p>
    <w:p>
      <w:pPr>
        <w:pStyle w:val="Heading3"/>
      </w:pPr>
      <w:r>
        <w:t>Step 7: Iterate and Evolve</w:t>
      </w:r>
    </w:p>
    <w:p>
      <w:r>
        <w:t>Refine your brand voice over time. Based on feedback and performance data, make adjustments to your voice and guidelines as necessary to stay relevant and engaging.</w:t>
      </w:r>
    </w:p>
    <w:p>
      <w:pPr>
        <w:pStyle w:val="Heading3"/>
      </w:pPr>
      <w:r>
        <w:t>Step 8: Train Your Team</w:t>
      </w:r>
    </w:p>
    <w:p>
      <w:r>
        <w:t>Ensure anyone creating content for your blog is familiar with the brand voice. Provide training and continuous updates to the guidelines to keep your team aligned.</w:t>
      </w:r>
    </w:p>
    <w:p/>
    <w:p>
      <w:pPr>
        <w:pStyle w:val="Heading2"/>
      </w:pPr>
      <w:r>
        <w:t>General Notes</w:t>
      </w:r>
    </w:p>
    <w:p>
      <w:pPr>
        <w:pStyle w:val="Heading3"/>
      </w:pPr>
      <w:r>
        <w:t>Consistency</w:t>
      </w:r>
    </w:p>
    <w:p>
      <w:r>
        <w:t>Consistency is key to establishing a brand voice. Ensure all blog content, regardless of author, maintains a consistent voice to build brand recognition.</w:t>
      </w:r>
    </w:p>
    <w:p>
      <w:pPr>
        <w:pStyle w:val="Heading3"/>
      </w:pPr>
      <w:r>
        <w:t>Authenticity</w:t>
      </w:r>
    </w:p>
    <w:p>
      <w:r>
        <w:t>While it's important to craft a unique brand voice, it should still come off as authentic and genuine to avoid alienating your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