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Scalable Event Planning Framework</w:t>
      </w:r>
    </w:p>
    <w:p>
      <w:r>
        <w:t>This playbook outlines the necessary steps to build a flexible and scalable event planning framework. It's crafted to accommodate various sizes and types of corporate events, ensuring adaptability and efficiency in the planning process.</w:t>
      </w:r>
    </w:p>
    <w:p/>
    <w:p>
      <w:pPr>
        <w:pStyle w:val="Heading3"/>
      </w:pPr>
      <w:r>
        <w:t>Step 1: Objective Definition</w:t>
      </w:r>
    </w:p>
    <w:p>
      <w:r>
        <w:t>Define the primary objectives and goals for your event planning framework. Determine what key outcomes and metrics for success look like for different events.</w:t>
      </w:r>
    </w:p>
    <w:p>
      <w:pPr>
        <w:pStyle w:val="Heading3"/>
      </w:pPr>
      <w:r>
        <w:t>Step 2: Target Audience</w:t>
      </w:r>
    </w:p>
    <w:p>
      <w:r>
        <w:t>Identify and understand your target audience. This will include demographic data, preferences, and expectations, which will influence the framework's adaptability.</w:t>
      </w:r>
    </w:p>
    <w:p>
      <w:pPr>
        <w:pStyle w:val="Heading3"/>
      </w:pPr>
      <w:r>
        <w:t>Step 3: Budget Planning</w:t>
      </w:r>
    </w:p>
    <w:p>
      <w:r>
        <w:t>Establish a scalable budgeting process that can adjust according to the event's size and requirements. Include strategies for cost-saving and resource allocation.</w:t>
      </w:r>
    </w:p>
    <w:p>
      <w:pPr>
        <w:pStyle w:val="Heading3"/>
      </w:pPr>
      <w:r>
        <w:t>Step 4: Vendor Management</w:t>
      </w:r>
    </w:p>
    <w:p>
      <w:r>
        <w:t>Create a vetted list of vendors and suppliers with scalable options for different event needs. Develop a process for selection and engagement that can adjust to various scales.</w:t>
      </w:r>
    </w:p>
    <w:p>
      <w:pPr>
        <w:pStyle w:val="Heading3"/>
      </w:pPr>
      <w:r>
        <w:t>Step 5: Template Creation</w:t>
      </w:r>
    </w:p>
    <w:p>
      <w:r>
        <w:t>Develop templates for key components such as marketing materials, schedules, and checklists that can be adapted for each event.</w:t>
      </w:r>
    </w:p>
    <w:p>
      <w:pPr>
        <w:pStyle w:val="Heading3"/>
      </w:pPr>
      <w:r>
        <w:t>Step 6: Logistics Planning</w:t>
      </w:r>
    </w:p>
    <w:p>
      <w:r>
        <w:t>Build a logistics plan that includes scalable venue selection, technology requirements, and transportation options that can be customized based on event specifications.</w:t>
      </w:r>
    </w:p>
    <w:p>
      <w:pPr>
        <w:pStyle w:val="Heading3"/>
      </w:pPr>
      <w:r>
        <w:t>Step 7: Staff Training</w:t>
      </w:r>
    </w:p>
    <w:p>
      <w:r>
        <w:t>Implement a training program for your staff that equips them with the skills to adjust roles and responsibilities dynamically as the event's scale changes.</w:t>
      </w:r>
    </w:p>
    <w:p>
      <w:pPr>
        <w:pStyle w:val="Heading3"/>
      </w:pPr>
      <w:r>
        <w:t>Step 8: Risk Management</w:t>
      </w:r>
    </w:p>
    <w:p>
      <w:r>
        <w:t>Establish a risk management plan with protocols that can be applied to different event sizes and types, ready to handle diverse challenges and issues.</w:t>
      </w:r>
    </w:p>
    <w:p>
      <w:pPr>
        <w:pStyle w:val="Heading3"/>
      </w:pPr>
      <w:r>
        <w:t>Step 9: Feedback Loop</w:t>
      </w:r>
    </w:p>
    <w:p>
      <w:r>
        <w:t>Set up mechanisms for feedback collection and analysis from every event to refine and improve the framework continuously.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Customization</w:t>
      </w:r>
    </w:p>
    <w:p>
      <w:r>
        <w:t>Remember, while the framework serves as a guide, it should allow enough flexibility for customization based on the unique aspects of each event.</w:t>
      </w:r>
    </w:p>
    <w:p>
      <w:pPr>
        <w:pStyle w:val="Heading3"/>
      </w:pPr>
      <w:r>
        <w:t>Technology</w:t>
      </w:r>
    </w:p>
    <w:p>
      <w:r>
        <w:t>Leverage technology to automate and streamline processes within the framework, enhancing scalability and efficiency.</w:t>
      </w:r>
    </w:p>
    <w:p>
      <w:pPr>
        <w:pStyle w:val="Heading3"/>
      </w:pPr>
      <w:r>
        <w:t>Documentation</w:t>
      </w:r>
    </w:p>
    <w:p>
      <w:r>
        <w:t>Maintain thorough documentation after each event to capture lessons learned and best practices for future events.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