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Renters Insurance Guide</w:t>
      </w:r>
    </w:p>
    <w:p>
      <w:r>
        <w:t>This playbook provides an overview of the essential aspects of renters insurance, explaining its importance, the typical coverage it provides, and the reasons why securing this insurance is crucial for safeguarding personal possessions against potential risks.</w:t>
      </w:r>
    </w:p>
    <w:p/>
    <w:p>
      <w:pPr>
        <w:pStyle w:val="Heading3"/>
      </w:pPr>
      <w:r>
        <w:t>Step 1: Understanding</w:t>
      </w:r>
    </w:p>
    <w:p>
      <w:r>
        <w:t>Gain a basic understanding of what renters insurance is—It is a type of property insurance that covers losses to personal property and protects the insured from liability claims.</w:t>
      </w:r>
    </w:p>
    <w:p>
      <w:pPr>
        <w:pStyle w:val="Heading3"/>
      </w:pPr>
      <w:r>
        <w:t>Step 2: Coverage Details</w:t>
      </w:r>
    </w:p>
    <w:p>
      <w:r>
        <w:t>Learn about what typically is covered under renters insurance: losses due to theft, fire, and water damage, as well as liability coverage for injuries occurring in the rented space.</w:t>
      </w:r>
    </w:p>
    <w:p>
      <w:pPr>
        <w:pStyle w:val="Heading3"/>
      </w:pPr>
      <w:r>
        <w:t>Step 3: Importance</w:t>
      </w:r>
    </w:p>
    <w:p>
      <w:r>
        <w:t>Recognize the importance of renters insurance—It helps renters financially protect their belongings and themselves from legal and medical costs associated with liabilities occurring in their rented space.</w:t>
      </w:r>
    </w:p>
    <w:p/>
    <w:p>
      <w:pPr>
        <w:pStyle w:val="Heading2"/>
      </w:pPr>
      <w:r>
        <w:t>General Notes</w:t>
      </w:r>
    </w:p>
    <w:p>
      <w:pPr>
        <w:pStyle w:val="Heading3"/>
      </w:pPr>
      <w:r>
        <w:t>Additional Coverage</w:t>
      </w:r>
    </w:p>
    <w:p>
      <w:r>
        <w:t>Consider inquiring about additional coverage options for high-value items or situations that aren't covered by the basic policy.</w:t>
      </w:r>
    </w:p>
    <w:p>
      <w:pPr>
        <w:pStyle w:val="Heading3"/>
      </w:pPr>
      <w:r>
        <w:t>Shop Around</w:t>
      </w:r>
    </w:p>
    <w:p>
      <w:r>
        <w:t>It's advised to compare quotes from multiple insurance companies to find the best rates and coverage options that fit your specific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