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Identifying Edible Wild Plants</w:t>
      </w:r>
    </w:p>
    <w:p>
      <w:r>
        <w:t>This playbook guides through the steps to identify common edible wild plants and recognize which parts are safe for consumption. It focuses on preparation, identification, verification, and safe eating practices.</w:t>
      </w:r>
    </w:p>
    <w:p/>
    <w:p>
      <w:pPr>
        <w:pStyle w:val="Heading3"/>
      </w:pPr>
      <w:r>
        <w:t>Step 1: Research</w:t>
      </w:r>
    </w:p>
    <w:p>
      <w:r>
        <w:t>Before foraging, conduct thorough research on the types of edible wild plants commonly found in your area. Use field guides, online databases, and local foraging workshops to gather information.</w:t>
      </w:r>
    </w:p>
    <w:p>
      <w:pPr>
        <w:pStyle w:val="Heading3"/>
      </w:pPr>
      <w:r>
        <w:t>Step 2: Equipment</w:t>
      </w:r>
    </w:p>
    <w:p>
      <w:r>
        <w:t>Gather the necessary equipment for foraging, including a field guide, a notepad for notes, a camera for taking pictures, appropriate clothing for the environment, and containers for collecting plants.</w:t>
      </w:r>
    </w:p>
    <w:p>
      <w:pPr>
        <w:pStyle w:val="Heading3"/>
      </w:pPr>
      <w:r>
        <w:t>Step 3: Safety Precautions</w:t>
      </w:r>
    </w:p>
    <w:p>
      <w:r>
        <w:t>Understand and adhere to safety precautions: avoid plants near contaminated areas, don't eat anything you cannot positively identify, and learn to recognize common poisonous plants.</w:t>
      </w:r>
    </w:p>
    <w:p>
      <w:pPr>
        <w:pStyle w:val="Heading3"/>
      </w:pPr>
      <w:r>
        <w:t>Step 4: Foraging</w:t>
      </w:r>
    </w:p>
    <w:p>
      <w:r>
        <w:t>While foraging, look for the plants you have researched. Pay attention to their leaves, stem, flowers, and color to ensure correct identification. Be cautious of look-alikes.</w:t>
      </w:r>
    </w:p>
    <w:p>
      <w:pPr>
        <w:pStyle w:val="Heading3"/>
      </w:pPr>
      <w:r>
        <w:t>Step 5: Sampling</w:t>
      </w:r>
    </w:p>
    <w:p>
      <w:r>
        <w:t>When you think you have identified an edible plant, sample it in small quantities if safe to do so. Never consume large amounts of a wild plant before confirming its edibility.</w:t>
      </w:r>
    </w:p>
    <w:p>
      <w:pPr>
        <w:pStyle w:val="Heading3"/>
      </w:pPr>
      <w:r>
        <w:t>Step 6: Verification</w:t>
      </w:r>
    </w:p>
    <w:p>
      <w:r>
        <w:t>Double-check your plant identification with multiple sources. Confirm with field guides, apps, or local experts to make certain of the plant's edibility.</w:t>
      </w:r>
    </w:p>
    <w:p>
      <w:pPr>
        <w:pStyle w:val="Heading3"/>
      </w:pPr>
      <w:r>
        <w:t>Step 7: Preparation</w:t>
      </w:r>
    </w:p>
    <w:p>
      <w:r>
        <w:t>Learn the proper way to prepare each plant part for consumption, as some may require cooking or other forms of processing to be safe to eat.</w:t>
      </w:r>
    </w:p>
    <w:p>
      <w:pPr>
        <w:pStyle w:val="Heading3"/>
      </w:pPr>
      <w:r>
        <w:t>Step 8: Consumption</w:t>
      </w:r>
    </w:p>
    <w:p>
      <w:r>
        <w:t>After preparation and proper identification, consume the wild plants in moderation. Monitor for any adverse reactions, especially when trying a plant for the first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Laws</w:t>
      </w:r>
    </w:p>
    <w:p>
      <w:r>
        <w:t>Be aware of local laws and regulations regarding foraging. Some areas may have restrictions or require permits.</w:t>
      </w:r>
    </w:p>
    <w:p>
      <w:pPr>
        <w:pStyle w:val="Heading3"/>
      </w:pPr>
      <w:r>
        <w:t>Sustainable Practices</w:t>
      </w:r>
    </w:p>
    <w:p>
      <w:r>
        <w:t>Practice sustainable foraging. Only take what you need, leave plenty for wildlife, and be mindful not to damage the plant's habitat.</w:t>
      </w:r>
    </w:p>
    <w:p>
      <w:pPr>
        <w:pStyle w:val="Heading3"/>
      </w:pPr>
      <w:r>
        <w:t>Allergic Reactions</w:t>
      </w:r>
    </w:p>
    <w:p>
      <w:r>
        <w:t>Even with edible plants, individual allergies can occur. Start with small amounts to ensure you do not have an allergic reaction.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