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Embracing Lifelong Learning</w:t>
      </w:r>
    </w:p>
    <w:p>
      <w:r>
        <w:t>This playbook outlines steps for adult learners to adopt a philosophy of lifelong learning. It encourages continuous education and personal development throughout all stages of life.</w:t>
      </w:r>
    </w:p>
    <w:p/>
    <w:p>
      <w:pPr>
        <w:pStyle w:val="Heading3"/>
      </w:pPr>
      <w:r>
        <w:t>Step 1: Self-Assessment</w:t>
      </w:r>
    </w:p>
    <w:p>
      <w:r>
        <w:t>Identify current knowledge, skills, and interests. Reflect on personal and professional goals and how further learning can contribute to achieving them.</w:t>
      </w:r>
    </w:p>
    <w:p>
      <w:pPr>
        <w:pStyle w:val="Heading3"/>
      </w:pPr>
      <w:r>
        <w:t>Step 2: Set Learning Goals</w:t>
      </w:r>
    </w:p>
    <w:p>
      <w:r>
        <w:t>Based on the self-assessment, set clear and achievable learning goals. Consider both short-term and long-term objectives, and make sure they align with personal values and career aspirations.</w:t>
      </w:r>
    </w:p>
    <w:p>
      <w:pPr>
        <w:pStyle w:val="Heading3"/>
      </w:pPr>
      <w:r>
        <w:t>Step 3: Research</w:t>
      </w:r>
    </w:p>
    <w:p>
      <w:r>
        <w:t>Investigate learning opportunities. Look for courses, workshops, seminars, conferences, or online resources that align with your goals. Consider both formal education and informal learning experiences.</w:t>
      </w:r>
    </w:p>
    <w:p>
      <w:pPr>
        <w:pStyle w:val="Heading3"/>
      </w:pPr>
      <w:r>
        <w:t>Step 4: Create a Plan</w:t>
      </w:r>
    </w:p>
    <w:p>
      <w:r>
        <w:t>Develop a structured learning plan. Schedule regular learning sessions and establish milestones. Adjust the plan as needed based on progress and changing interests or goals.</w:t>
      </w:r>
    </w:p>
    <w:p>
      <w:pPr>
        <w:pStyle w:val="Heading3"/>
      </w:pPr>
      <w:r>
        <w:t>Step 5: Engage</w:t>
      </w:r>
    </w:p>
    <w:p>
      <w:r>
        <w:t>Immerse yourself in the learning process. Attend selected programs, participate actively, practice new skills, and apply knowledge to real-life situations.</w:t>
      </w:r>
    </w:p>
    <w:p>
      <w:pPr>
        <w:pStyle w:val="Heading3"/>
      </w:pPr>
      <w:r>
        <w:t>Step 6: Reflect</w:t>
      </w:r>
    </w:p>
    <w:p>
      <w:r>
        <w:t>Periodically review what you've learned and how it has contributed to personal and professional development. Reflect on the benefits and challenges of your learning journey.</w:t>
      </w:r>
    </w:p>
    <w:p>
      <w:pPr>
        <w:pStyle w:val="Heading3"/>
      </w:pPr>
      <w:r>
        <w:t>Step 7: Connect</w:t>
      </w:r>
    </w:p>
    <w:p>
      <w:r>
        <w:t>Join a community of fellow learners. Networking can provide support, motivation, and additional learning resources. Share experiences and learn from others.</w:t>
      </w:r>
    </w:p>
    <w:p>
      <w:pPr>
        <w:pStyle w:val="Heading3"/>
      </w:pPr>
      <w:r>
        <w:t>Step 8: Adapt</w:t>
      </w:r>
    </w:p>
    <w:p>
      <w:r>
        <w:t>Stay flexible and adjust your learning goals as necessary. Be open to new opportunities and be prepared to modify your plan to accommodate new interests or changes in your life.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Continuous Process</w:t>
      </w:r>
    </w:p>
    <w:p>
      <w:r>
        <w:t>Lifelong learning is a continuous process without an end date. Stay committed and keep exploring new avenues for growth.</w:t>
      </w:r>
    </w:p>
    <w:p>
      <w:pPr>
        <w:pStyle w:val="Heading3"/>
      </w:pPr>
      <w:r>
        <w:t>Balance</w:t>
      </w:r>
    </w:p>
    <w:p>
      <w:r>
        <w:t>Maintain a balance between learning, work, and personal life. Overcommitment can lead to burnout, reducing the effectiveness of the learning process.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