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Organizing Freezer Meal Workshops</w:t>
      </w:r>
    </w:p>
    <w:p>
      <w:r>
        <w:t>This playbook provides a detailed guide on how to organize and participate in freezer meal workshops or meal swap sessions. It emphasizes planning, coordination, and execution aspects to ensure a smooth and successful event.</w:t>
      </w:r>
    </w:p>
    <w:p/>
    <w:p>
      <w:pPr>
        <w:pStyle w:val="Heading3"/>
      </w:pPr>
      <w:r>
        <w:t>Step 1: Planning</w:t>
      </w:r>
    </w:p>
    <w:p>
      <w:r>
        <w:t>Define objectives for the freezer meal workshop or swap session such as budget, number of participants, types of meals, and dietary restrictions. Choose a date and secure a convenient location equipped for cooking or assembling the meals.</w:t>
      </w:r>
    </w:p>
    <w:p>
      <w:pPr>
        <w:pStyle w:val="Heading3"/>
      </w:pPr>
      <w:r>
        <w:t>Step 2: Invitations</w:t>
      </w:r>
    </w:p>
    <w:p>
      <w:r>
        <w:t>Create and send out invitations that include all the necessary details like date, time, location, cost, and what participants should bring. Set a deadline for RSVP to ensure adequate preparation time.</w:t>
      </w:r>
    </w:p>
    <w:p>
      <w:pPr>
        <w:pStyle w:val="Heading3"/>
      </w:pPr>
      <w:r>
        <w:t>Step 3: Coordination</w:t>
      </w:r>
    </w:p>
    <w:p>
      <w:r>
        <w:t>Gather participant information, including any dietary restrictions and how many meals each person wants to prepare or swap. Decide on the recipes, and create a master shopping list to purchase ingredients in bulk if needed.</w:t>
      </w:r>
    </w:p>
    <w:p>
      <w:pPr>
        <w:pStyle w:val="Heading3"/>
      </w:pPr>
      <w:r>
        <w:t>Step 4: Preparation</w:t>
      </w:r>
    </w:p>
    <w:p>
      <w:r>
        <w:t>Pre-measure and divide ingredients into portions if organizing a workshop. If hosting a swap, ensure participants know how many servings each meal should contain. Assign workspace and ensure the necessary tools and containers are available.</w:t>
      </w:r>
    </w:p>
    <w:p>
      <w:pPr>
        <w:pStyle w:val="Heading3"/>
      </w:pPr>
      <w:r>
        <w:t>Step 5: Execution</w:t>
      </w:r>
    </w:p>
    <w:p>
      <w:r>
        <w:t>On the day of the event, oversee the workshop or swap to ensure everything runs smoothly. Guide participants through meal preparation, assembly, labeling, and any other necessary steps.</w:t>
      </w:r>
    </w:p>
    <w:p>
      <w:pPr>
        <w:pStyle w:val="Heading3"/>
      </w:pPr>
      <w:r>
        <w:t>Step 6: Cleanup</w:t>
      </w:r>
    </w:p>
    <w:p>
      <w:r>
        <w:t>After the meal preparation or swap, coordinate the cleanup of the location. Make sure that all areas used are left clean, and all equipment is properly stored or returned.</w:t>
      </w:r>
    </w:p>
    <w:p>
      <w:pPr>
        <w:pStyle w:val="Heading3"/>
      </w:pPr>
      <w:r>
        <w:t>Step 7: Follow-Up</w:t>
      </w:r>
    </w:p>
    <w:p>
      <w:r>
        <w:t>Send a follow-up message to participants thanking them for their involvement and asking for feedback. Discuss what went well and any improvements that could be made for future events.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Variety</w:t>
      </w:r>
    </w:p>
    <w:p>
      <w:r>
        <w:t>Ensure a good variety of meals to cater to different tastes and dietary needs. This will appeal to a broader range of participants.</w:t>
      </w:r>
    </w:p>
    <w:p>
      <w:pPr>
        <w:pStyle w:val="Heading3"/>
      </w:pPr>
      <w:r>
        <w:t>Legal Considerations</w:t>
      </w:r>
    </w:p>
    <w:p>
      <w:r>
        <w:t>Check local regulations regarding food preparation and sharing, especially if the event is public or involves selling meals.</w:t>
      </w:r>
    </w:p>
    <w:p>
      <w:pPr>
        <w:pStyle w:val="Heading3"/>
      </w:pPr>
      <w:r>
        <w:t>Food Safety</w:t>
      </w:r>
    </w:p>
    <w:p>
      <w:r>
        <w:t>Educate participants on food safety practices, such as proper temperature control and avoiding cross-contamination during meal preparation.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