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Syncing Smart Home Devices</w:t>
      </w:r>
    </w:p>
    <w:p>
      <w:r>
        <w:t>This playbook guides users through the process of using IFTTT to create conditional action chains, called applets, to automate and synchronize smart home devices. The procedure involves setting up IFTTT, creating applets, and testing the setup for successful integration.</w:t>
      </w:r>
    </w:p>
    <w:p/>
    <w:p>
      <w:pPr>
        <w:pStyle w:val="Heading3"/>
      </w:pPr>
      <w:r>
        <w:t>Step 1: Account Setup</w:t>
      </w:r>
    </w:p>
    <w:p>
      <w:r>
        <w:t>Sign up for a free account on the IFTTT website or log in if you already have one.</w:t>
      </w:r>
    </w:p>
    <w:p>
      <w:pPr>
        <w:pStyle w:val="Heading3"/>
      </w:pPr>
      <w:r>
        <w:t>Step 2: Choose Service</w:t>
      </w:r>
    </w:p>
    <w:p>
      <w:r>
        <w:t>Select the 'Create' option from the IFTTT dashboard to start creating a new applet. Choose the smart home device service you want to sync with IFTTT by searching for it or selecting it from the list of services.</w:t>
      </w:r>
    </w:p>
    <w:p>
      <w:pPr>
        <w:pStyle w:val="Heading3"/>
      </w:pPr>
      <w:r>
        <w:t>Step 3: Set Trigger</w:t>
      </w:r>
    </w:p>
    <w:p>
      <w:r>
        <w:t>Define the 'This' part of your applet by choosing a trigger condition provided by the selected smart home service. This could be an event like a door sensor being activated or a specific time of day.</w:t>
      </w:r>
    </w:p>
    <w:p>
      <w:pPr>
        <w:pStyle w:val="Heading3"/>
      </w:pPr>
      <w:r>
        <w:t>Step 4: Choose Action</w:t>
      </w:r>
    </w:p>
    <w:p>
      <w:r>
        <w:t>Specify the 'That' part of your applet by choosing an action from a service that will occur when the trigger event happens. For example, turning on lights or adjusting the thermostat.</w:t>
      </w:r>
    </w:p>
    <w:p>
      <w:pPr>
        <w:pStyle w:val="Heading3"/>
      </w:pPr>
      <w:r>
        <w:t>Step 5: Configure Applet</w:t>
      </w:r>
    </w:p>
    <w:p>
      <w:r>
        <w:t>Complete the details of the applet, including naming it and providing any necessary parameters or customization options that the services and trigger/action steps require.</w:t>
      </w:r>
    </w:p>
    <w:p>
      <w:pPr>
        <w:pStyle w:val="Heading3"/>
      </w:pPr>
      <w:r>
        <w:t>Step 6: Save Applet</w:t>
      </w:r>
    </w:p>
    <w:p>
      <w:r>
        <w:t>Review your applet configuration and save it. Ensure you enable it for the actions to take effect when the trigger condition is met.</w:t>
      </w:r>
    </w:p>
    <w:p>
      <w:pPr>
        <w:pStyle w:val="Heading3"/>
      </w:pPr>
      <w:r>
        <w:t>Step 7: Test Applet</w:t>
      </w:r>
    </w:p>
    <w:p>
      <w:r>
        <w:t>Test the applet to make sure it works as expected. You can do this by recreating the conditions of the trigger and observing if the action takes place accordingly.</w:t>
      </w:r>
    </w:p>
    <w:p/>
    <w:p>
      <w:pPr>
        <w:pStyle w:val="Heading2"/>
      </w:pPr>
      <w:r>
        <w:t>General Notes</w:t>
      </w:r>
    </w:p>
    <w:p>
      <w:pPr>
        <w:pStyle w:val="Heading3"/>
      </w:pPr>
      <w:r>
        <w:t>Compatibility</w:t>
      </w:r>
    </w:p>
    <w:p>
      <w:r>
        <w:t>Ensure that the smart home devices you want to sync are compatible with IFTTT before beginning the process.</w:t>
      </w:r>
    </w:p>
    <w:p>
      <w:pPr>
        <w:pStyle w:val="Heading3"/>
      </w:pPr>
      <w:r>
        <w:t>Connection</w:t>
      </w:r>
    </w:p>
    <w:p>
      <w:r>
        <w:t>Make sure your smart home devices are properly connected to your home network and accessible for integration with IFTTT.</w:t>
      </w:r>
    </w:p>
    <w:p>
      <w:pPr>
        <w:pStyle w:val="Heading3"/>
      </w:pPr>
      <w:r>
        <w:t>IFTTT services</w:t>
      </w:r>
    </w:p>
    <w:p>
      <w:r>
        <w:t>Some IFTTT services may require you to upgrade to a paid plan to fully utilize complex or multiple applets.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