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Optimizing Carbs for Athletes</w:t>
      </w:r>
    </w:p>
    <w:p>
      <w:r>
        <w:t>This playbook outlines how to effectively incorporate carbohydrates into an athlete's diet to fuel exercise and achieve peak performance. It provides a guide on understanding the importance of carbs and how to strategize their intake for athletic needs.</w:t>
      </w:r>
    </w:p>
    <w:p/>
    <w:p>
      <w:pPr>
        <w:pStyle w:val="Heading3"/>
      </w:pPr>
      <w:r>
        <w:t>Step 1: Understand Carbs</w:t>
      </w:r>
    </w:p>
    <w:p>
      <w:r>
        <w:t>Learn about the different types of carbohydrates (simple, complex), their effects on the body, and how they are utilized during different intensities and durations of exercise.</w:t>
      </w:r>
    </w:p>
    <w:p>
      <w:pPr>
        <w:pStyle w:val="Heading3"/>
      </w:pPr>
      <w:r>
        <w:t>Step 2: Assess Needs</w:t>
      </w:r>
    </w:p>
    <w:p>
      <w:r>
        <w:t>Evaluate the athlete's specific energy demands based on the type, intensity, and duration of their sport and training regimen. This includes identifying periods of higher or lower carbohydrate needs.</w:t>
      </w:r>
    </w:p>
    <w:p>
      <w:pPr>
        <w:pStyle w:val="Heading3"/>
      </w:pPr>
      <w:r>
        <w:t>Step 3: Diet Planning</w:t>
      </w:r>
    </w:p>
    <w:p>
      <w:r>
        <w:t>Develop a meal plan that incorporates the right balance of carbohydrates, proteins, and fats, emphasizing carbohydrate-rich foods around training sessions to optimize performance and recovery.</w:t>
      </w:r>
    </w:p>
    <w:p>
      <w:pPr>
        <w:pStyle w:val="Heading3"/>
      </w:pPr>
      <w:r>
        <w:t>Step 4: Intake Timing</w:t>
      </w:r>
    </w:p>
    <w:p>
      <w:r>
        <w:t>Strategize the timing of carbohydrate intake to ensure optimal energy levels. This includes pre-exercise meals and snacks, carb-loading strategies when necessary, during-exercise fueling, and post-exercise recovery meals.</w:t>
      </w:r>
    </w:p>
    <w:p>
      <w:pPr>
        <w:pStyle w:val="Heading3"/>
      </w:pPr>
      <w:r>
        <w:t>Step 5: Monitor &amp; Adjust</w:t>
      </w:r>
    </w:p>
    <w:p>
      <w:r>
        <w:t>Regularly monitor the athlete's performance, energy levels, and recovery to adjust carbohydrate intake as needed. The feedback loop should be continuous for fine-tuning dietary plans.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Hydration</w:t>
      </w:r>
    </w:p>
    <w:p>
      <w:r>
        <w:t>Maintain adequate hydration levels in conjunction with carbohydrate intake as dehydration can impede performance even with proper nutrition.</w:t>
      </w:r>
    </w:p>
    <w:p>
      <w:pPr>
        <w:pStyle w:val="Heading3"/>
      </w:pPr>
      <w:r>
        <w:t>Quality of Carbs</w:t>
      </w:r>
    </w:p>
    <w:p>
      <w:r>
        <w:t>Focus on the quality of carbohydrates, favoring whole grains and avoiding excessive refined sugars, to ensure sustained energy and overall health.</w:t>
      </w:r>
    </w:p>
    <w:p>
      <w:pPr>
        <w:pStyle w:val="Heading3"/>
      </w:pPr>
      <w:r>
        <w:t>Individual Variability</w:t>
      </w:r>
    </w:p>
    <w:p>
      <w:r>
        <w:t>Remember that each athlete is unique and may require personal adjustments to the general guidelines suggested for carbohydrate intake.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