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Starting a Community Garden</w:t>
      </w:r>
    </w:p>
    <w:p>
      <w:r>
        <w:t>This playbook outlines the essential steps to start a community garden, involving neighborhood support, planning, planting, and maintenance. It's designed to guide through the initial idea to the flourishing garden stage.</w:t>
      </w:r>
    </w:p>
    <w:p/>
    <w:p>
      <w:pPr>
        <w:pStyle w:val="Heading3"/>
      </w:pPr>
      <w:r>
        <w:t>Step 1: Gathering Interest</w:t>
      </w:r>
    </w:p>
    <w:p>
      <w:r>
        <w:t>Begin by talking with your neighbors and local community to gauge interest in starting a garden. Use community meetings, flyers, and social media to spread the word and invite interested parties to a planning meeting.</w:t>
      </w:r>
    </w:p>
    <w:p>
      <w:pPr>
        <w:pStyle w:val="Heading3"/>
      </w:pPr>
      <w:r>
        <w:t>Step 2: Planning Meeting</w:t>
      </w:r>
    </w:p>
    <w:p>
      <w:r>
        <w:t>Hold a meeting with all interested parties to discuss the vision for the garden. Determine the size, style, potential locations, and whether the garden will be organic. Create initial committees to handle different aspects such as funding, location scouting, and community outreach.</w:t>
      </w:r>
    </w:p>
    <w:p>
      <w:pPr>
        <w:pStyle w:val="Heading3"/>
      </w:pPr>
      <w:r>
        <w:t>Step 3: Location Scouting</w:t>
      </w:r>
    </w:p>
    <w:p>
      <w:r>
        <w:t>The location committee should identify potential sites for the garden, taking into account sunlight, water access, soil quality, and space. Secure permissions or leases as needed and ensure local zoning regulations allow for a community garden.</w:t>
      </w:r>
    </w:p>
    <w:p>
      <w:pPr>
        <w:pStyle w:val="Heading3"/>
      </w:pPr>
      <w:r>
        <w:t>Step 4: Fundraising</w:t>
      </w:r>
    </w:p>
    <w:p>
      <w:r>
        <w:t>Plan fundraising activities to cover costs for materials, seeds, tools, and other necessary items. Consider crowdfunding, local business sponsorships, grants, and community fundraising events.</w:t>
      </w:r>
    </w:p>
    <w:p>
      <w:pPr>
        <w:pStyle w:val="Heading3"/>
      </w:pPr>
      <w:r>
        <w:t>Step 5: Garden Design</w:t>
      </w:r>
    </w:p>
    <w:p>
      <w:r>
        <w:t>Design the layout of the garden, considering plant types, pathways, communal and individual plot areas, and any additional features like compost bins or sheds. Involve community members in the design process to encourage ownership and collaboration.</w:t>
      </w:r>
    </w:p>
    <w:p>
      <w:pPr>
        <w:pStyle w:val="Heading3"/>
      </w:pPr>
      <w:r>
        <w:t>Step 6: Resource Gathering</w:t>
      </w:r>
    </w:p>
    <w:p>
      <w:r>
        <w:t>Acquire the necessary resources, including seeds, soil amendments, tools, and landscaping materials. Coordinate with local garden centers or nurseries for possible discounts or donations.</w:t>
      </w:r>
    </w:p>
    <w:p>
      <w:pPr>
        <w:pStyle w:val="Heading3"/>
      </w:pPr>
      <w:r>
        <w:t>Step 7: Site Preparation</w:t>
      </w:r>
    </w:p>
    <w:p>
      <w:r>
        <w:t>Prepare the garden site by clearing debris, tilling soil, adding soil amendments, and setting up any necessary infrastructure such as irrigation systems and fencing.</w:t>
      </w:r>
    </w:p>
    <w:p>
      <w:pPr>
        <w:pStyle w:val="Heading3"/>
      </w:pPr>
      <w:r>
        <w:t>Step 8: Planting</w:t>
      </w:r>
    </w:p>
    <w:p>
      <w:r>
        <w:t>Organize a community planting day. Use volunteer labor to plant seeds and seedlings according to the garden design. This step should take place in the appropriate season for planting.</w:t>
      </w:r>
    </w:p>
    <w:p>
      <w:pPr>
        <w:pStyle w:val="Heading3"/>
      </w:pPr>
      <w:r>
        <w:t>Step 9: Maintenance Plan</w:t>
      </w:r>
    </w:p>
    <w:p>
      <w:r>
        <w:t>Develop a maintenance plan that outlines responsibilities for watering, weeding, harvesting, and general upkeep. Assign tasks among community members and set up a schedule.</w:t>
      </w:r>
    </w:p>
    <w:p>
      <w:pPr>
        <w:pStyle w:val="Heading3"/>
      </w:pPr>
      <w:r>
        <w:t>Step 10: Ongoing Engagement</w:t>
      </w:r>
    </w:p>
    <w:p>
      <w:r>
        <w:t>To sustain the community garden, regularly engage with the community through events, workshops, and newsletters. Collect feedback to improve the garden and plan for future expansions or seasons.</w:t>
      </w:r>
    </w:p>
    <w:p/>
    <w:p>
      <w:pPr>
        <w:pStyle w:val="Heading2"/>
      </w:pPr>
      <w:r>
        <w:t>General Notes</w:t>
      </w:r>
    </w:p>
    <w:p>
      <w:pPr>
        <w:pStyle w:val="Heading3"/>
      </w:pPr>
      <w:r>
        <w:t>Legal Considerations</w:t>
      </w:r>
    </w:p>
    <w:p>
      <w:r>
        <w:t>Investigate local laws and regulations related to land use and gardening. Ensure compliance with city bylaws and insurance requirements.</w:t>
      </w:r>
    </w:p>
    <w:p>
      <w:pPr>
        <w:pStyle w:val="Heading3"/>
      </w:pPr>
      <w:r>
        <w:t>Accessibility</w:t>
      </w:r>
    </w:p>
    <w:p>
      <w:r>
        <w:t>Make sure that the garden design is accessible to everyone, including those with disabilities. Consider raised beds and wide paths for easy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