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Storytelling in Communication</w:t>
      </w:r>
    </w:p>
    <w:p>
      <w:r>
        <w:t>This playbook describes how to effectively integrate storytelling into communication efforts. The strategies outlined detail how to craft and deliver stories that captivate the audience and enhance message retention.</w:t>
      </w:r>
    </w:p>
    <w:p/>
    <w:p>
      <w:pPr>
        <w:pStyle w:val="Heading3"/>
      </w:pPr>
      <w:r>
        <w:t>Step 1: Identify Purpose</w:t>
      </w:r>
    </w:p>
    <w:p>
      <w:r>
        <w:t>Determine the core message you want to convey and the objective behind the communication. This could be to inform, persuade, entertain or inspire your audience.</w:t>
      </w:r>
    </w:p>
    <w:p>
      <w:pPr>
        <w:pStyle w:val="Heading3"/>
      </w:pPr>
      <w:r>
        <w:t>Step 2: Understand Audience</w:t>
      </w:r>
    </w:p>
    <w:p>
      <w:r>
        <w:t>Conduct audience research to grasp their interests, values, and challenges. Tailoring your story to the audience’s preferences increases its impact.</w:t>
      </w:r>
    </w:p>
    <w:p>
      <w:pPr>
        <w:pStyle w:val="Heading3"/>
      </w:pPr>
      <w:r>
        <w:t>Step 3: Choose Structure</w:t>
      </w:r>
    </w:p>
    <w:p>
      <w:r>
        <w:t>Select an appropriate story structure, such as 'The Hero's Journey' or 'In Media Res', to organize your narrative in a coherent and compelling manner.</w:t>
      </w:r>
    </w:p>
    <w:p>
      <w:pPr>
        <w:pStyle w:val="Heading3"/>
      </w:pPr>
      <w:r>
        <w:t>Step 4: Develop Characters</w:t>
      </w:r>
    </w:p>
    <w:p>
      <w:r>
        <w:t>Create relatable characters that serve as vehicles for your message. Give them clear goals, obstacles, and personalities to drive the story forward.</w:t>
      </w:r>
    </w:p>
    <w:p>
      <w:pPr>
        <w:pStyle w:val="Heading3"/>
      </w:pPr>
      <w:r>
        <w:t>Step 5: Set the Scene</w:t>
      </w:r>
    </w:p>
    <w:p>
      <w:r>
        <w:t>Describe the setting in detail to immerse your audience in the story's world. Use sensory language to make the scene vivid and memorable.</w:t>
      </w:r>
    </w:p>
    <w:p>
      <w:pPr>
        <w:pStyle w:val="Heading3"/>
      </w:pPr>
      <w:r>
        <w:t>Step 6: Incorporate Conflict</w:t>
      </w:r>
    </w:p>
    <w:p>
      <w:r>
        <w:t>Introduce a central conflict or challenge that the characters must confront. This is the heart of the story that will keep your audience engaged.</w:t>
      </w:r>
    </w:p>
    <w:p>
      <w:pPr>
        <w:pStyle w:val="Heading3"/>
      </w:pPr>
      <w:r>
        <w:t>Step 7: Build Suspense</w:t>
      </w:r>
    </w:p>
    <w:p>
      <w:r>
        <w:t>Gradually build tension to keep the audience guessing and invested in the outcome. This can involve raising stakes, introducing twists, or escalating the conflict.</w:t>
      </w:r>
    </w:p>
    <w:p>
      <w:pPr>
        <w:pStyle w:val="Heading3"/>
      </w:pPr>
      <w:r>
        <w:t>Step 8: Offer Resolution</w:t>
      </w:r>
    </w:p>
    <w:p>
      <w:r>
        <w:t>Provide a satisfying resolution that addresses the conflict and teaches a lesson or provides insight related to your core message.</w:t>
      </w:r>
    </w:p>
    <w:p>
      <w:pPr>
        <w:pStyle w:val="Heading3"/>
      </w:pPr>
      <w:r>
        <w:t>Step 9: Engage Emotions</w:t>
      </w:r>
    </w:p>
    <w:p>
      <w:r>
        <w:t>Use emotional appeals to connect with your audience on a deeper level. Make them feel joy, sadness, surprise, or excitement to reinforce your message.</w:t>
      </w:r>
    </w:p>
    <w:p>
      <w:pPr>
        <w:pStyle w:val="Heading3"/>
      </w:pPr>
      <w:r>
        <w:t>Step 10: Practice Delivery</w:t>
      </w:r>
    </w:p>
    <w:p>
      <w:r>
        <w:t>Rehearse your story to refine timing, tone, and body language. Ensure that your delivery enhances the story rather than detracting from it.</w:t>
      </w:r>
    </w:p>
    <w:p>
      <w:pPr>
        <w:pStyle w:val="Heading3"/>
      </w:pPr>
      <w:r>
        <w:t>Step 11: Solicit Feedback</w:t>
      </w:r>
    </w:p>
    <w:p>
      <w:r>
        <w:t>Seek input from a test audience or trusted individuals. Use their feedback to improve the story and its delivery before the final presentation.</w:t>
      </w:r>
    </w:p>
    <w:p>
      <w:pPr>
        <w:pStyle w:val="Heading3"/>
      </w:pPr>
      <w:r>
        <w:t>Step 12: Adapt and Evolve</w:t>
      </w:r>
    </w:p>
    <w:p>
      <w:r>
        <w:t>Be open to making changes to your story based on audience reaction and feedback. Use these insights to continuously refine your storytelling approach.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Cultural Sensitivity</w:t>
      </w:r>
    </w:p>
    <w:p>
      <w:r>
        <w:t>Always consider cultural differences that may affect how your story is received. Be respectful and adjust your content to ensure it is appropriate for everyone in your audience.</w:t>
      </w:r>
    </w:p>
    <w:p>
      <w:pPr>
        <w:pStyle w:val="Heading3"/>
      </w:pPr>
      <w:r>
        <w:t>Visual Aids</w:t>
      </w:r>
    </w:p>
    <w:p>
      <w:r>
        <w:t>Whenever possible, incorporate visual aids such as images, videos, or diagrams to complement your storytelling and make it more dynamic.</w:t>
      </w:r>
    </w:p>
    <w:p>
      <w:pPr>
        <w:pStyle w:val="Heading3"/>
      </w:pPr>
      <w:r>
        <w:t>Authenticity</w:t>
      </w:r>
    </w:p>
    <w:p>
      <w:r>
        <w:t>Strive for authenticity in your storytelling. Audiences can detect insincerity, which can undermine trust and the power of your message.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