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Cloud Virtual Network Setup</w:t>
      </w:r>
    </w:p>
    <w:p>
      <w:r>
        <w:t>This playbook outlines the procedure for creating and managing virtual networks within a cloud environment. The aim is to establish secure communication channels between various cloud services.</w:t>
      </w:r>
    </w:p>
    <w:p/>
    <w:p>
      <w:pPr>
        <w:pStyle w:val="Heading3"/>
      </w:pPr>
      <w:r>
        <w:t>Step 1: Plan Network</w:t>
      </w:r>
    </w:p>
    <w:p>
      <w:r>
        <w:t>Determine the network's structure, including address spaces, subnets, and regions where the services will be deployed. Consider security policies, access control, and whether you need a multi-tier network.</w:t>
      </w:r>
    </w:p>
    <w:p>
      <w:pPr>
        <w:pStyle w:val="Heading3"/>
      </w:pPr>
      <w:r>
        <w:t>Step 2: Cloud Provider</w:t>
      </w:r>
    </w:p>
    <w:p>
      <w:r>
        <w:t>Choose a cloud provider that supports the desired network configurations and services. Review their networking services and understand the customizability they offer for virtual networks.</w:t>
      </w:r>
    </w:p>
    <w:p>
      <w:pPr>
        <w:pStyle w:val="Heading3"/>
      </w:pPr>
      <w:r>
        <w:t>Step 3: Create VNet</w:t>
      </w:r>
    </w:p>
    <w:p>
      <w:r>
        <w:t>Using the cloud provider's interface or CLI, create a new Virtual Network (VNet), specifying the selected address space, region, and any other required configuration settings.</w:t>
      </w:r>
    </w:p>
    <w:p>
      <w:pPr>
        <w:pStyle w:val="Heading3"/>
      </w:pPr>
      <w:r>
        <w:t>Step 4: Configure Subnets</w:t>
      </w:r>
    </w:p>
    <w:p>
      <w:r>
        <w:t>Within the Virtual Network, create subnets for different purposes (e.g., web, application, database tiers) and assign them appropriate address ranges within the VNet's address space.</w:t>
      </w:r>
    </w:p>
    <w:p>
      <w:pPr>
        <w:pStyle w:val="Heading3"/>
      </w:pPr>
      <w:r>
        <w:t>Step 5: Set Up Security</w:t>
      </w:r>
    </w:p>
    <w:p>
      <w:r>
        <w:t>Configure Network Security Groups (NSGs) or equivalent firewall rules to control traffic to and from each subnet. Specify rules based on the principle of least privilege.</w:t>
      </w:r>
    </w:p>
    <w:p>
      <w:pPr>
        <w:pStyle w:val="Heading3"/>
      </w:pPr>
      <w:r>
        <w:t>Step 6: Connect Services</w:t>
      </w:r>
    </w:p>
    <w:p>
      <w:r>
        <w:t>Link various cloud services to the virtual network by associating them with a particular subnet. Ensure the services have the necessary configurations to communicate securely.</w:t>
      </w:r>
    </w:p>
    <w:p>
      <w:pPr>
        <w:pStyle w:val="Heading3"/>
      </w:pPr>
      <w:r>
        <w:t>Step 7: Deploy Gateways</w:t>
      </w:r>
    </w:p>
    <w:p>
      <w:r>
        <w:t>If external connectivity is required (e.g., from on-premises networks), deploy VPN gateways or express routes as necessary and configure them according to your connectivity needs.</w:t>
      </w:r>
    </w:p>
    <w:p>
      <w:pPr>
        <w:pStyle w:val="Heading3"/>
      </w:pPr>
      <w:r>
        <w:t>Step 8: Test Network</w:t>
      </w:r>
    </w:p>
    <w:p>
      <w:r>
        <w:t>Perform connectivity tests between various components and services within the virtual network. Verify that security measures work as intended and that there is appropriate segmentation.</w:t>
      </w:r>
    </w:p>
    <w:p>
      <w:pPr>
        <w:pStyle w:val="Heading3"/>
      </w:pPr>
      <w:r>
        <w:t>Step 9: Monitor &amp; Manage</w:t>
      </w:r>
    </w:p>
    <w:p>
      <w:r>
        <w:t>Use network monitoring tools provided by the cloud provider to continuously monitor network performance and security. Manage and adjust settings as needed to optimize for performance and cost.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Documentation</w:t>
      </w:r>
    </w:p>
    <w:p>
      <w:r>
        <w:t>Keep comprehensive documentation for network configurations, policies, and security rule sets for compliance and operational needs.</w:t>
      </w:r>
    </w:p>
    <w:p>
      <w:pPr>
        <w:pStyle w:val="Heading3"/>
      </w:pPr>
      <w:r>
        <w:t>Backup</w:t>
      </w:r>
    </w:p>
    <w:p>
      <w:r>
        <w:t>Implement backup strategies for network configurations to facilitate quick recovery in case of failures or unintended changes.</w:t>
      </w:r>
    </w:p>
    <w:p>
      <w:pPr>
        <w:pStyle w:val="Heading3"/>
      </w:pPr>
      <w:r>
        <w:t>Compliance</w:t>
      </w:r>
    </w:p>
    <w:p>
      <w:r>
        <w:t>Ensure that the network setup complies with industry regulations and standards applicable to your organization's operations.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