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Blending Content Marketing and PR</w:t>
      </w:r>
    </w:p>
    <w:p>
      <w:r>
        <w:t>This playbook describes the steps to combine content marketing techniques with public relations tactics to improve brand visibility and credibility. It provides a framework for integrating these two disciplines to create a cohesive strategy.</w:t>
      </w:r>
    </w:p>
    <w:p/>
    <w:p>
      <w:pPr>
        <w:pStyle w:val="Heading3"/>
      </w:pPr>
      <w:r>
        <w:t>Step 1: Define Goals</w:t>
      </w:r>
    </w:p>
    <w:p>
      <w:r>
        <w:t>Identify and clearly define the goals you want to achieve by integrating content marketing with PR. Goals may include increasing brand awareness, generating leads, improving brand reputation, or engaging with a specific audience.</w:t>
      </w:r>
    </w:p>
    <w:p>
      <w:pPr>
        <w:pStyle w:val="Heading3"/>
      </w:pPr>
      <w:r>
        <w:t>Step 2: Audience Analysis</w:t>
      </w:r>
    </w:p>
    <w:p>
      <w:r>
        <w:t>Conduct an in-depth analysis of your target audience. Understand their interests, needs, and media consumption patterns to tailor your content and PR messages effectively.</w:t>
      </w:r>
    </w:p>
    <w:p>
      <w:pPr>
        <w:pStyle w:val="Heading3"/>
      </w:pPr>
      <w:r>
        <w:t>Step 3: Create Content Plan</w:t>
      </w:r>
    </w:p>
    <w:p>
      <w:r>
        <w:t>Develop a strategic content plan that aligns with your PR efforts. Decide on the content types, topics, and distribution channels that will most effectively resonate with your audience and serve your goals.</w:t>
      </w:r>
    </w:p>
    <w:p>
      <w:pPr>
        <w:pStyle w:val="Heading3"/>
      </w:pPr>
      <w:r>
        <w:t>Step 4: PR Coordination</w:t>
      </w:r>
    </w:p>
    <w:p>
      <w:r>
        <w:t>Coordinate with your PR team or agency to align messages and choose the right timing for content release. Ensuring consistency between your content marketing and PR messages is critical for a unified brand voice.</w:t>
      </w:r>
    </w:p>
    <w:p>
      <w:pPr>
        <w:pStyle w:val="Heading3"/>
      </w:pPr>
      <w:r>
        <w:t>Step 5: Content Distribution</w:t>
      </w:r>
    </w:p>
    <w:p>
      <w:r>
        <w:t>Distribute your content across selected channels. This could include publishing articles on your website, sharing information through social media, and using other online platforms where your audience is active.</w:t>
      </w:r>
    </w:p>
    <w:p>
      <w:pPr>
        <w:pStyle w:val="Heading3"/>
      </w:pPr>
      <w:r>
        <w:t>Step 6: Media Outreach</w:t>
      </w:r>
    </w:p>
    <w:p>
      <w:r>
        <w:t>Reach out to media outlets and influencers to amplify your content. Provide them with interesting and valuable information that will encourage them to share your content with their audience.</w:t>
      </w:r>
    </w:p>
    <w:p>
      <w:pPr>
        <w:pStyle w:val="Heading3"/>
      </w:pPr>
      <w:r>
        <w:t>Step 7: Measure Success</w:t>
      </w:r>
    </w:p>
    <w:p>
      <w:r>
        <w:t>Track the performance of your content and PR campaigns. Use data analytics to measure engagement, reach, conversions, and how well the initiatives have met your goals.</w:t>
      </w:r>
    </w:p>
    <w:p>
      <w:pPr>
        <w:pStyle w:val="Heading3"/>
      </w:pPr>
      <w:r>
        <w:t>Step 8: Review and Adjust</w:t>
      </w:r>
    </w:p>
    <w:p>
      <w:r>
        <w:t>Regularly review the outcomes against your goals and adjust your strategies as needed. Identify what works and optimize your approach for better results in the future.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Brand Voice</w:t>
      </w:r>
    </w:p>
    <w:p>
      <w:r>
        <w:t>Maintain a consistent brand voice and message across both content marketing and PR initiatives to reinforce brand identity.</w:t>
      </w:r>
    </w:p>
    <w:p>
      <w:pPr>
        <w:pStyle w:val="Heading3"/>
      </w:pPr>
      <w:r>
        <w:t>Collaboration</w:t>
      </w:r>
    </w:p>
    <w:p>
      <w:r>
        <w:t>Encourage ongoing collaboration between your content creators and PR professionals, including regular meetings and shared tools and resources.</w:t>
      </w:r>
    </w:p>
    <w:p>
      <w:pPr>
        <w:pStyle w:val="Heading3"/>
      </w:pPr>
      <w:r>
        <w:t>Ethical Practices</w:t>
      </w:r>
    </w:p>
    <w:p>
      <w:r>
        <w:t>Ensure that all content and PR activities adhere to ethical standards and represent the brand honestly to maintain credibility.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