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Risk Management Planning</w:t>
      </w:r>
    </w:p>
    <w:p>
      <w:r>
        <w:t>This guide provides a structured approach to identifying potential risks in a project, assessing their possible impact, and outlining strategies to mitigate or manage those risks effectively.</w:t>
      </w:r>
    </w:p>
    <w:p/>
    <w:p>
      <w:pPr>
        <w:pStyle w:val="Heading3"/>
      </w:pPr>
      <w:r>
        <w:t>Step 1: Identify Risks</w:t>
      </w:r>
    </w:p>
    <w:p>
      <w:r>
        <w:t>Identify all potential risks that could affect the project by using techniques such as brainstorming, interviewing, checklists, and SWOT analysis (Strengths, Weaknesses, Opportunities, Threats). Document each identified risk.</w:t>
      </w:r>
    </w:p>
    <w:p>
      <w:pPr>
        <w:pStyle w:val="Heading3"/>
      </w:pPr>
      <w:r>
        <w:t>Step 2: Analyze Risks</w:t>
      </w:r>
    </w:p>
    <w:p>
      <w:r>
        <w:t>Analyze each risk to determine its likelihood and potential impact on the project. Methods such as qualitative risk analysis, quantitative risk analysis, and risk probability and impact assessment can be employed.</w:t>
      </w:r>
    </w:p>
    <w:p>
      <w:pPr>
        <w:pStyle w:val="Heading3"/>
      </w:pPr>
      <w:r>
        <w:t>Step 3: Prioritize Risks</w:t>
      </w:r>
    </w:p>
    <w:p>
      <w:r>
        <w:t>Prioritize the risks based on their analysis by creating a risk matrix, which will help to focus on the most significant risks. This will involve sorting risks by their likelihood and impact on the project's success.</w:t>
      </w:r>
    </w:p>
    <w:p>
      <w:pPr>
        <w:pStyle w:val="Heading3"/>
      </w:pPr>
      <w:r>
        <w:t>Step 4: Plan Responses</w:t>
      </w:r>
    </w:p>
    <w:p>
      <w:r>
        <w:t>Develop strategies for the top-priority risks. Common strategies include risk avoidance, reduction, transfer, and acceptance. Response planning should include both proactive measures to prevent the risk occurrence and contingency plans in case the risk occurs.</w:t>
      </w:r>
    </w:p>
    <w:p>
      <w:pPr>
        <w:pStyle w:val="Heading3"/>
      </w:pPr>
      <w:r>
        <w:t>Step 5: Assign Responsibilities</w:t>
      </w:r>
    </w:p>
    <w:p>
      <w:r>
        <w:t>Assign responsibilities for each risk response to appropriate team members. Ensure each person understands their role in implementing the risk management plan.</w:t>
      </w:r>
    </w:p>
    <w:p>
      <w:pPr>
        <w:pStyle w:val="Heading3"/>
      </w:pPr>
      <w:r>
        <w:t>Step 6: Create Monitoring Plan</w:t>
      </w:r>
    </w:p>
    <w:p>
      <w:r>
        <w:t>Establish a risk monitoring plan to track identified risks, monitor residual risks, identify new risks, and evaluate the effectiveness of risk responses throughout the project lifecycle.</w:t>
      </w:r>
    </w:p>
    <w:p>
      <w:pPr>
        <w:pStyle w:val="Heading3"/>
      </w:pPr>
      <w:r>
        <w:t>Step 7: Review and Adjust</w:t>
      </w:r>
    </w:p>
    <w:p>
      <w:r>
        <w:t>Review and update the risk management plan on a regular basis or when significant project changes occur. This includes modifying strategies, reassessing and reprioritizing risks, and documenting changes.</w:t>
      </w:r>
    </w:p>
    <w:p/>
    <w:p>
      <w:pPr>
        <w:pStyle w:val="Heading2"/>
      </w:pPr>
      <w:r>
        <w:t>General Notes</w:t>
      </w:r>
    </w:p>
    <w:p>
      <w:pPr>
        <w:pStyle w:val="Heading3"/>
      </w:pPr>
      <w:r>
        <w:t>Risk Register</w:t>
      </w:r>
    </w:p>
    <w:p>
      <w:r>
        <w:t>Maintain a risk register throughout the project to document details of identified risks, analysis, response plans, and monitoring. This register should be a living document, updated with new information as the project progresses.</w:t>
      </w:r>
    </w:p>
    <w:p>
      <w:pPr>
        <w:pStyle w:val="Heading3"/>
      </w:pPr>
      <w:r>
        <w:t>Stakeholder Engagement</w:t>
      </w:r>
    </w:p>
    <w:p>
      <w:r>
        <w:t>Engage project stakeholders in the risk management process to gain different perspectives on potential risks and to ensure that all risks are actively monitored and managed by the relevant parties.</w:t>
      </w:r>
    </w:p>
    <w:p>
      <w:pPr>
        <w:pStyle w:val="Heading3"/>
      </w:pPr>
      <w:r>
        <w:t>Continuous Improvement</w:t>
      </w:r>
    </w:p>
    <w:p>
      <w:r>
        <w:t>Learn from the risk management process in each project to improve risk identification and response strategies in future projects, creating an organizational knowledge 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