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Catch and Release Fishing</w:t>
      </w:r>
    </w:p>
    <w:p>
      <w:r>
        <w:t>This playbook outlines the step-by-step ethical practices for catch and release fishing. It focuses on techniques that aim to ensure the health and survival of the fish post-release, contributing to conservation efforts.</w:t>
      </w:r>
    </w:p>
    <w:p/>
    <w:p>
      <w:pPr>
        <w:pStyle w:val="Heading3"/>
      </w:pPr>
      <w:r>
        <w:t>Step 1: Prepare Gear</w:t>
      </w:r>
    </w:p>
    <w:p>
      <w:r>
        <w:t>Use appropriate gear for catch and release fishing. Choose hooks that are barbless or have crushed barbs to facilitate easy removal and minimize injury to the fish.</w:t>
      </w:r>
    </w:p>
    <w:p>
      <w:pPr>
        <w:pStyle w:val="Heading3"/>
      </w:pPr>
      <w:r>
        <w:t>Step 2: Handle Carefully</w:t>
      </w:r>
    </w:p>
    <w:p>
      <w:r>
        <w:t>Handle the fish as little as possible. When necessary, ensure your hands are wet to protect the fish's slime coat, which is crucial for its immune system. Use nets made of rubber, not nylon, to prevent damage to the fish.</w:t>
      </w:r>
    </w:p>
    <w:p>
      <w:pPr>
        <w:pStyle w:val="Heading3"/>
      </w:pPr>
      <w:r>
        <w:t>Step 3: Quick Release</w:t>
      </w:r>
    </w:p>
    <w:p>
      <w:r>
        <w:t>Keep the fish in water as much as possible during the release process. If you must take the fish out of the water to remove the hook or for a photo, do so quickly, ideally in less than a minute.</w:t>
      </w:r>
    </w:p>
    <w:p>
      <w:pPr>
        <w:pStyle w:val="Heading3"/>
      </w:pPr>
      <w:r>
        <w:t>Step 4: Remove Hook</w:t>
      </w:r>
    </w:p>
    <w:p>
      <w:r>
        <w:t>Gently back the hook out the opposite way it entered. If the hook is swallowed or deep, it may be better to cut the line as close to the hook as possible rather than try to remove it.</w:t>
      </w:r>
    </w:p>
    <w:p>
      <w:pPr>
        <w:pStyle w:val="Heading3"/>
      </w:pPr>
      <w:r>
        <w:t>Step 5: Support Recovery</w:t>
      </w:r>
    </w:p>
    <w:p>
      <w:r>
        <w:t>Before releasing the fish, hold it gently in the water in an upright position. Allow water to flow through its gills by moving it back and forth slowly until it shows strong signs of life and can swim away on its own.</w:t>
      </w:r>
    </w:p>
    <w:p>
      <w:pPr>
        <w:pStyle w:val="Heading3"/>
      </w:pPr>
      <w:r>
        <w:t>Step 6: Observe</w:t>
      </w:r>
    </w:p>
    <w:p>
      <w:r>
        <w:t>After the fish has been released, take a moment to observe it, ensuring that it is capable of swimming away and sustaining itself. If the fish is struggling, it may need more time to recover with your support.</w:t>
      </w:r>
    </w:p>
    <w:p/>
    <w:p>
      <w:pPr>
        <w:pStyle w:val="Heading2"/>
      </w:pPr>
      <w:r>
        <w:t>General Notes</w:t>
      </w:r>
    </w:p>
    <w:p>
      <w:pPr>
        <w:pStyle w:val="Heading3"/>
      </w:pPr>
      <w:r>
        <w:t>Seasonal Considerations</w:t>
      </w:r>
    </w:p>
    <w:p>
      <w:r>
        <w:t>Be aware of the specific fish behavior and conservation needs of the fish you're catching depending on the season. Some species are more vulnerable during certain times of the year, like spawning seasons.</w:t>
      </w:r>
    </w:p>
    <w:p>
      <w:pPr>
        <w:pStyle w:val="Heading3"/>
      </w:pPr>
      <w:r>
        <w:t>Regulations</w:t>
      </w:r>
    </w:p>
    <w:p>
      <w:r>
        <w:t>Always follow local fishing regulations and conservation guidelines, which may have specific rules on catch and release practices to protect certain species or ecosystems.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