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Efficient Route Planning</w:t>
      </w:r>
    </w:p>
    <w:p>
      <w:r>
        <w:t>The playbook provides a structured approach to planning efficient and eco-friendly routes for both daily commutes and long-distance travel. The goal is to reduce travel time, costs, and environmental impact.</w:t>
      </w:r>
    </w:p>
    <w:p/>
    <w:p>
      <w:pPr>
        <w:pStyle w:val="Heading3"/>
      </w:pPr>
      <w:r>
        <w:t>Step 1: Determine Destinations</w:t>
      </w:r>
    </w:p>
    <w:p>
      <w:r>
        <w:t>Identify all the places you need to visit, including your starting point and final destination, as well as any stops along the way.</w:t>
      </w:r>
    </w:p>
    <w:p>
      <w:pPr>
        <w:pStyle w:val="Heading3"/>
      </w:pPr>
      <w:r>
        <w:t>Step 2: Research Routes</w:t>
      </w:r>
    </w:p>
    <w:p>
      <w:r>
        <w:t>Gather information on all possible routes between your destinations. Take into account possible variables like traffic patterns, road conditions, and distance.</w:t>
      </w:r>
    </w:p>
    <w:p>
      <w:pPr>
        <w:pStyle w:val="Heading3"/>
      </w:pPr>
      <w:r>
        <w:t>Step 3: Evaluate Modes</w:t>
      </w:r>
    </w:p>
    <w:p>
      <w:r>
        <w:t>Consider different modes of transportation (walking, cycling, public transport, or driving) for their time efficiency, cost, and environmental footprint.</w:t>
      </w:r>
    </w:p>
    <w:p>
      <w:pPr>
        <w:pStyle w:val="Heading3"/>
      </w:pPr>
      <w:r>
        <w:t>Step 4: Plan Timing</w:t>
      </w:r>
    </w:p>
    <w:p>
      <w:r>
        <w:t>Decide on your departure times by considering peak traffic hours, public transport schedules, and any time-sensitive commitments you have.</w:t>
      </w:r>
    </w:p>
    <w:p>
      <w:pPr>
        <w:pStyle w:val="Heading3"/>
      </w:pPr>
      <w:r>
        <w:t>Step 5: Optimize Order</w:t>
      </w:r>
    </w:p>
    <w:p>
      <w:r>
        <w:t>Sequence your destinations in a logical order that minimizes backtracking and overall distance traveled.</w:t>
      </w:r>
    </w:p>
    <w:p>
      <w:pPr>
        <w:pStyle w:val="Heading3"/>
      </w:pPr>
      <w:r>
        <w:t>Step 6: Use Tech Tools</w:t>
      </w:r>
    </w:p>
    <w:p>
      <w:r>
        <w:t>Utilize technological aids like GPS navigation apps that can provide real-time traffic updates and offer dynamic rerouting suggestions to avoid congestion.</w:t>
      </w:r>
    </w:p>
    <w:p>
      <w:pPr>
        <w:pStyle w:val="Heading3"/>
      </w:pPr>
      <w:r>
        <w:t>Step 7: Review Sustainability</w:t>
      </w:r>
    </w:p>
    <w:p>
      <w:r>
        <w:t>Examine the environmental impact of your planned route and make adjustments where possible to promote sustainability, such as choosing routes that support carpooling or electric vehicle charging stations.</w:t>
      </w:r>
    </w:p>
    <w:p>
      <w:pPr>
        <w:pStyle w:val="Heading3"/>
      </w:pPr>
      <w:r>
        <w:t>Step 8: Prepare Alternatives</w:t>
      </w:r>
    </w:p>
    <w:p>
      <w:r>
        <w:t>Develop alternative plans in case of unexpected delays or changes in plans, including different modes of transport or routes.</w:t>
      </w:r>
    </w:p>
    <w:p>
      <w:pPr>
        <w:pStyle w:val="Heading3"/>
      </w:pPr>
      <w:r>
        <w:t>Step 9: Finalize Route</w:t>
      </w:r>
    </w:p>
    <w:p>
      <w:r>
        <w:t>After evaluating all factors, choose the most efficient and eco-friendly route and prepare to commence your journey.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Real-time Adjustments</w:t>
      </w:r>
    </w:p>
    <w:p>
      <w:r>
        <w:t>Stay flexible and be prepared to make real-time adjustments to your route in response to unexpected situations such as road closures or severe weather.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