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Corporate Event Marketing</w:t>
      </w:r>
    </w:p>
    <w:p>
      <w:r>
        <w:t>This playbook outlines the essential steps for marketing a corporate event with the intent of boosting registration and attendance. It covers promotional tactics, leveraging various channels, and engagement strategies to ensure a successful event.</w:t>
      </w:r>
    </w:p>
    <w:p/>
    <w:p>
      <w:pPr>
        <w:pStyle w:val="Heading3"/>
      </w:pPr>
      <w:r>
        <w:t>Step 1: Define Goals</w:t>
      </w:r>
    </w:p>
    <w:p>
      <w:r>
        <w:t>Establish clear objectives for the event, such as target attendance numbers, key audience demographics, and desired outcomes. This will guide your marketing strategy and help measure success.</w:t>
      </w:r>
    </w:p>
    <w:p>
      <w:pPr>
        <w:pStyle w:val="Heading3"/>
      </w:pPr>
      <w:r>
        <w:t>Step 2: Identify Audience</w:t>
      </w:r>
    </w:p>
    <w:p>
      <w:r>
        <w:t>Determine who your target audience is. Understand their interests, pain points, and what they hope to gain by attending your event to tailor your messaging.</w:t>
      </w:r>
    </w:p>
    <w:p>
      <w:pPr>
        <w:pStyle w:val="Heading3"/>
      </w:pPr>
      <w:r>
        <w:t>Step 3: Plan Campaign</w:t>
      </w:r>
    </w:p>
    <w:p>
      <w:r>
        <w:t>Develop a comprehensive marketing campaign that includes timelines, key messaging, branding elements, and a mix of promotional channels tailored to your audience.</w:t>
      </w:r>
    </w:p>
    <w:p>
      <w:pPr>
        <w:pStyle w:val="Heading3"/>
      </w:pPr>
      <w:r>
        <w:t>Step 4: Create Content</w:t>
      </w:r>
    </w:p>
    <w:p>
      <w:r>
        <w:t>Produce engaging promotional materials such as event descriptions, speaker bios, videos, blog posts, and social media posts that resonate with your target audience.</w:t>
      </w:r>
    </w:p>
    <w:p>
      <w:pPr>
        <w:pStyle w:val="Heading3"/>
      </w:pPr>
      <w:r>
        <w:t>Step 5: Leverage Channels</w:t>
      </w:r>
    </w:p>
    <w:p>
      <w:r>
        <w:t>Utilize a combination of marketing channels to reach your audience, including email marketing, social media, industry forums, paid advertising, and public relations.</w:t>
      </w:r>
    </w:p>
    <w:p>
      <w:pPr>
        <w:pStyle w:val="Heading3"/>
      </w:pPr>
      <w:r>
        <w:t>Step 6: Engage Influencers</w:t>
      </w:r>
    </w:p>
    <w:p>
      <w:r>
        <w:t>Identify and partner with influencers or industry leaders who can endorse your event and extend your reach within your target market.</w:t>
      </w:r>
    </w:p>
    <w:p>
      <w:pPr>
        <w:pStyle w:val="Heading3"/>
      </w:pPr>
      <w:r>
        <w:t>Step 7: Monitor Progress</w:t>
      </w:r>
    </w:p>
    <w:p>
      <w:r>
        <w:t>Track the performance of your marketing efforts through analytics tools. Adjust strategies as necessary for improved engagement and increased registrations.</w:t>
      </w:r>
    </w:p>
    <w:p>
      <w:pPr>
        <w:pStyle w:val="Heading3"/>
      </w:pPr>
      <w:r>
        <w:t>Step 8: Foster Networking</w:t>
      </w:r>
    </w:p>
    <w:p>
      <w:r>
        <w:t>Encourage early registrants to network and share the event within their circles by creating discussion groups or social media hashtags related to the event.</w:t>
      </w:r>
    </w:p>
    <w:p>
      <w:pPr>
        <w:pStyle w:val="Heading3"/>
      </w:pPr>
      <w:r>
        <w:t>Step 9: Remind Attendees</w:t>
      </w:r>
    </w:p>
    <w:p>
      <w:r>
        <w:t>Send out reminders via email or SMS to registered participants prior to the event to reduce no-shows and keep the event top-of-mind.</w:t>
      </w:r>
    </w:p>
    <w:p>
      <w:pPr>
        <w:pStyle w:val="Heading3"/>
      </w:pPr>
      <w:r>
        <w:t>Step 10: Gather Feedback</w:t>
      </w:r>
    </w:p>
    <w:p>
      <w:r>
        <w:t>After the event, collect feedback from attendees to gauge the success of your marketing efforts and to inform future event strategies.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Budget Considerations</w:t>
      </w:r>
    </w:p>
    <w:p>
      <w:r>
        <w:t>Allocate your marketing budget in a way that effectively balances available resources across chosen platforms and methods, aiming for the best ROI.</w:t>
      </w:r>
    </w:p>
    <w:p>
      <w:pPr>
        <w:pStyle w:val="Heading3"/>
      </w:pPr>
      <w:r>
        <w:t>Legal Compliance</w:t>
      </w:r>
    </w:p>
    <w:p>
      <w:r>
        <w:t>Ensure all your marketing materials comply with relevant advertising laws and regulations, including data protection and privacy laws for email marketing.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