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Family Emergency Preparedness</w:t>
      </w:r>
    </w:p>
    <w:p>
      <w:r>
        <w:t>This playbook provides a structured approach for families to prepare for emergencies by outlining critical actions and items to gather. It ensures readiness for various unexpected situations, emphasizing safety and sustenance.</w:t>
      </w:r>
    </w:p>
    <w:p/>
    <w:p>
      <w:pPr>
        <w:pStyle w:val="Heading3"/>
      </w:pPr>
      <w:r>
        <w:t>Step 1: Risk Assessment</w:t>
      </w:r>
    </w:p>
    <w:p>
      <w:r>
        <w:t>Identify the types of emergencies most likely to occur in your area, such as natural disasters, power outages, or any other regional hazards.</w:t>
      </w:r>
    </w:p>
    <w:p>
      <w:pPr>
        <w:pStyle w:val="Heading3"/>
      </w:pPr>
      <w:r>
        <w:t>Step 2: Family Plan</w:t>
      </w:r>
    </w:p>
    <w:p>
      <w:r>
        <w:t>Create a family emergency plan that includes evacuation routes, meeting points, and communication strategies in case family members are separated.</w:t>
      </w:r>
    </w:p>
    <w:p>
      <w:pPr>
        <w:pStyle w:val="Heading3"/>
      </w:pPr>
      <w:r>
        <w:t>Step 3: Emergency Kit</w:t>
      </w:r>
    </w:p>
    <w:p>
      <w:r>
        <w:t>Assemble an emergency kit with essential items such as water, non-perishable food, medications, first-aid supplies, flashlights, batteries, and important documents.</w:t>
      </w:r>
    </w:p>
    <w:p>
      <w:pPr>
        <w:pStyle w:val="Heading3"/>
      </w:pPr>
      <w:r>
        <w:t>Step 4: Skills Training</w:t>
      </w:r>
    </w:p>
    <w:p>
      <w:r>
        <w:t>Ensure all family members are trained in emergency skills such as first aid, CPR, and the use of a fire extinguisher.</w:t>
      </w:r>
    </w:p>
    <w:p>
      <w:pPr>
        <w:pStyle w:val="Heading3"/>
      </w:pPr>
      <w:r>
        <w:t>Step 5: Info Exchange</w:t>
      </w:r>
    </w:p>
    <w:p>
      <w:r>
        <w:t>Exchange important contact information with neighbors and relatives; ensure everyone knows how to turn off utilities like water, gas, and electricity if necessary.</w:t>
      </w:r>
    </w:p>
    <w:p>
      <w:pPr>
        <w:pStyle w:val="Heading3"/>
      </w:pPr>
      <w:r>
        <w:t>Step 6: Emergency Drills</w:t>
      </w:r>
    </w:p>
    <w:p>
      <w:r>
        <w:t>Conduct regular emergency drills to practice evacuation, communication, and other essential actions during an emergency.</w:t>
      </w:r>
    </w:p>
    <w:p>
      <w:pPr>
        <w:pStyle w:val="Heading3"/>
      </w:pPr>
      <w:r>
        <w:t>Step 7: Updating Kit</w:t>
      </w:r>
    </w:p>
    <w:p>
      <w:r>
        <w:t>Review and update the emergency kit and family plan periodically, checking expiration dates on food and medicines and refreshing skills and information.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Local Resources</w:t>
      </w:r>
    </w:p>
    <w:p>
      <w:r>
        <w:t>Familiarize yourself with local emergency resources such as shelters, medical centers, and public alert systems.</w:t>
      </w:r>
    </w:p>
    <w:p>
      <w:pPr>
        <w:pStyle w:val="Heading3"/>
      </w:pPr>
      <w:r>
        <w:t>Pet Care</w:t>
      </w:r>
    </w:p>
    <w:p>
      <w:r>
        <w:t>Include pet care considerations in your family emergency plan, such as pet supplies in the emergency kit and accommodations in case of evacuation.</w:t>
      </w:r>
    </w:p>
    <w:p>
      <w:pPr>
        <w:pStyle w:val="Heading3"/>
      </w:pPr>
      <w:r>
        <w:t>Special Needs</w:t>
      </w:r>
    </w:p>
    <w:p>
      <w:r>
        <w:t>Consider the specific needs of any family members with special requirements, such as infants, the elderly, or individuals with disabilities, and plan accordingly.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