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Green Roofing Implementation</w:t>
      </w:r>
    </w:p>
    <w:p>
      <w:r>
        <w:t>This playbook outlines the steps to select, design, and implement green roofing solutions. The aim is to enhance insulation and reduce energy costs through the usage of eco-friendly roofing options.</w:t>
      </w:r>
    </w:p>
    <w:p/>
    <w:p>
      <w:pPr>
        <w:pStyle w:val="Heading3"/>
      </w:pPr>
      <w:r>
        <w:t>Step 1: Research</w:t>
      </w:r>
    </w:p>
    <w:p>
      <w:r>
        <w:t>Investigate various green roofing materials and designs by reading industry publications, websites, and consulting with professionals. Consider factors such as climate, building structure, and aesthetic preferences.</w:t>
      </w:r>
    </w:p>
    <w:p>
      <w:pPr>
        <w:pStyle w:val="Heading3"/>
      </w:pPr>
      <w:r>
        <w:t>Step 2: Cost Analysis</w:t>
      </w:r>
    </w:p>
    <w:p>
      <w:r>
        <w:t>Perform a cost-benefit analysis to compare the potential energy savings and insulation benefits against the initial investment. Include long-term maintenance costs in the calculation.</w:t>
      </w:r>
    </w:p>
    <w:p>
      <w:pPr>
        <w:pStyle w:val="Heading3"/>
      </w:pPr>
      <w:r>
        <w:t>Step 3: Design Planning</w:t>
      </w:r>
    </w:p>
    <w:p>
      <w:r>
        <w:t>Sketch out a design plan that integrates your chosen green roofing materials and methods. Ensure the design complies with local building codes and regulations.</w:t>
      </w:r>
    </w:p>
    <w:p>
      <w:pPr>
        <w:pStyle w:val="Heading3"/>
      </w:pPr>
      <w:r>
        <w:t>Step 4: Professional Consultation</w:t>
      </w:r>
    </w:p>
    <w:p>
      <w:r>
        <w:t>Consult with a roofing professional or an architect who has experience in green roofing to review your design plan and make recommendations for improvements or adjustments.</w:t>
      </w:r>
    </w:p>
    <w:p>
      <w:pPr>
        <w:pStyle w:val="Heading3"/>
      </w:pPr>
      <w:r>
        <w:t>Step 5: Material Procurement</w:t>
      </w:r>
    </w:p>
    <w:p>
      <w:r>
        <w:t>Source and purchase the green roofing materials from reputable suppliers. Ensure that you acquire all necessary components, such as waterproof membranes, insulation layers, drainage systems, and plants if incorporating a living roof.</w:t>
      </w:r>
    </w:p>
    <w:p>
      <w:pPr>
        <w:pStyle w:val="Heading3"/>
      </w:pPr>
      <w:r>
        <w:t>Step 6: Installation</w:t>
      </w:r>
    </w:p>
    <w:p>
      <w:r>
        <w:t>Hire a certified and experienced green roofing contractor to install your roofing system. Follow the design specifications closely and sync up with the contractor regularly to oversee the progress.</w:t>
      </w:r>
    </w:p>
    <w:p>
      <w:pPr>
        <w:pStyle w:val="Heading3"/>
      </w:pPr>
      <w:r>
        <w:t>Step 7: Inspection</w:t>
      </w:r>
    </w:p>
    <w:p>
      <w:r>
        <w:t>Upon completion of the installation, have the roofing system inspected by a professional to ensure it meets all performance expectations and adheres to safety standards.</w:t>
      </w:r>
    </w:p>
    <w:p>
      <w:pPr>
        <w:pStyle w:val="Heading3"/>
      </w:pPr>
      <w:r>
        <w:t>Step 8: Maintenance Plan</w:t>
      </w:r>
    </w:p>
    <w:p>
      <w:r>
        <w:t>Create a maintenance schedule for your new green roofing system. This may include regular inspections, cleaning, and repairs as needed to maintain the roof's performance and longevity.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Sustainability</w:t>
      </w:r>
    </w:p>
    <w:p>
      <w:r>
        <w:t>Consider the sustainability of materials when making selections for your green roof. Choose materials that have a lower environmental impact and are recyclable or compostable.</w:t>
      </w:r>
    </w:p>
    <w:p>
      <w:pPr>
        <w:pStyle w:val="Heading3"/>
      </w:pPr>
      <w:r>
        <w:t>Incentives</w:t>
      </w:r>
    </w:p>
    <w:p>
      <w:r>
        <w:t>Research government or local incentives for green roofing. Some areas offer rebates, tax credits, or grants that can offset the upfront costs.</w:t>
      </w:r>
    </w:p>
    <w:p>
      <w:pPr>
        <w:pStyle w:val="Heading3"/>
      </w:pPr>
      <w:r>
        <w:t>Warranty</w:t>
      </w:r>
    </w:p>
    <w:p>
      <w:r>
        <w:t>Ensure you have a clear understanding of the warranty terms for both the materials and the installation work. This will help in future if any issues arise.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