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Cloud Data Privacy</w:t>
      </w:r>
    </w:p>
    <w:p>
      <w:r>
        <w:t>This playbook outlines the sequential steps required to ensure data privacy in cloud environments. It highlights best practices and methodologies for securing sensitive information, aiming to maintain strong data privacy standards for cloud-based systems.</w:t>
      </w:r>
    </w:p>
    <w:p/>
    <w:p>
      <w:pPr>
        <w:pStyle w:val="Heading3"/>
      </w:pPr>
      <w:r>
        <w:t>Step 1: Assessment</w:t>
      </w:r>
    </w:p>
    <w:p>
      <w:r>
        <w:t>Conduct a thorough assessment of current data privacy practices and cloud infrastructure. Identify any sensitive data and review existing security measures.</w:t>
      </w:r>
    </w:p>
    <w:p>
      <w:pPr>
        <w:pStyle w:val="Heading3"/>
      </w:pPr>
      <w:r>
        <w:t>Step 2: Classification</w:t>
      </w:r>
    </w:p>
    <w:p>
      <w:r>
        <w:t>Classify data based on sensitivity. Determine which data is public, internal-only, confidential, or strictly regulated by compliance requirements.</w:t>
      </w:r>
    </w:p>
    <w:p>
      <w:pPr>
        <w:pStyle w:val="Heading3"/>
      </w:pPr>
      <w:r>
        <w:t>Step 3: Access Control</w:t>
      </w:r>
    </w:p>
    <w:p>
      <w:r>
        <w:t>Implement strict access controls. Use Identity and Access Management (IAM) tools to define user roles and privileges, ensuring only authorized personnel can access sensitive data.</w:t>
      </w:r>
    </w:p>
    <w:p>
      <w:pPr>
        <w:pStyle w:val="Heading3"/>
      </w:pPr>
      <w:r>
        <w:t>Step 4: Encryption</w:t>
      </w:r>
    </w:p>
    <w:p>
      <w:r>
        <w:t>Encrypt sensitive data both at rest and in transit. Choose strong encryption standards and regularly update encryption keys.</w:t>
      </w:r>
    </w:p>
    <w:p>
      <w:pPr>
        <w:pStyle w:val="Heading3"/>
      </w:pPr>
      <w:r>
        <w:t>Step 5: Data Minimization</w:t>
      </w:r>
    </w:p>
    <w:p>
      <w:r>
        <w:t>Adopt a data minimization strategy. Collect only the data that is necessary for business operations and delete data that is no longer needed.</w:t>
      </w:r>
    </w:p>
    <w:p>
      <w:pPr>
        <w:pStyle w:val="Heading3"/>
      </w:pPr>
      <w:r>
        <w:t>Step 6: Policy Development</w:t>
      </w:r>
    </w:p>
    <w:p>
      <w:r>
        <w:t>Develop comprehensive data privacy policies. These should include protocols for data handling, processing, and response strategies for potential breaches.</w:t>
      </w:r>
    </w:p>
    <w:p>
      <w:pPr>
        <w:pStyle w:val="Heading3"/>
      </w:pPr>
      <w:r>
        <w:t>Step 7: Training</w:t>
      </w:r>
    </w:p>
    <w:p>
      <w:r>
        <w:t>Train employees on data privacy best practices and the importance of protecting sensitive information. Make sure they understand the policies and procedures in place.</w:t>
      </w:r>
    </w:p>
    <w:p>
      <w:pPr>
        <w:pStyle w:val="Heading3"/>
      </w:pPr>
      <w:r>
        <w:t>Step 8: Monitoring</w:t>
      </w:r>
    </w:p>
    <w:p>
      <w:r>
        <w:t>Continuously monitor cloud services and infrastructure for unusual activity or potential breaches. Use automated tools and services to detect security incidents.</w:t>
      </w:r>
    </w:p>
    <w:p>
      <w:pPr>
        <w:pStyle w:val="Heading3"/>
      </w:pPr>
      <w:r>
        <w:t>Step 9: Incident Response</w:t>
      </w:r>
    </w:p>
    <w:p>
      <w:r>
        <w:t>Prepare an incident response plan. Establish procedures to follow in the event of a data breach and conduct regular drills to ensure readiness.</w:t>
      </w:r>
    </w:p>
    <w:p>
      <w:pPr>
        <w:pStyle w:val="Heading3"/>
      </w:pPr>
      <w:r>
        <w:t>Step 10: Compliance</w:t>
      </w:r>
    </w:p>
    <w:p>
      <w:r>
        <w:t>Regularly review and ensure compliance with all relevant data protection laws and regulations. Stay updated on any changes in legal requirements.</w:t>
      </w:r>
    </w:p>
    <w:p>
      <w:pPr>
        <w:pStyle w:val="Heading3"/>
      </w:pPr>
      <w:r>
        <w:t>Step 11: Regular Audits</w:t>
      </w:r>
    </w:p>
    <w:p>
      <w:r>
        <w:t>Perform regular audits of your cloud infrastructure and privacy measures to identify and remediate any weaknesses or compliance issues.</w:t>
      </w:r>
    </w:p>
    <w:p/>
    <w:p>
      <w:pPr>
        <w:pStyle w:val="Heading2"/>
      </w:pPr>
      <w:r>
        <w:t>General Notes</w:t>
      </w:r>
    </w:p>
    <w:p>
      <w:pPr>
        <w:pStyle w:val="Heading3"/>
      </w:pPr>
      <w:r>
        <w:t>Vendor Evaluation</w:t>
      </w:r>
    </w:p>
    <w:p>
      <w:r>
        <w:t>When selecting cloud service providers, evaluate their data privacy and security measures. Choose providers with a strong track record of privacy and regulatory compliance.</w:t>
      </w:r>
    </w:p>
    <w:p>
      <w:pPr>
        <w:pStyle w:val="Heading3"/>
      </w:pPr>
      <w:r>
        <w:t>Privacy by Design</w:t>
      </w:r>
    </w:p>
    <w:p>
      <w:r>
        <w:t>Incorporate privacy by design principles when developing new systems. This approach emphasizes privacy as a core element of system design rather than an afterthought.</w:t>
      </w:r>
    </w:p>
    <w:p>
      <w:pPr>
        <w:pStyle w:val="Heading3"/>
      </w:pPr>
      <w:r>
        <w:t>Data Residency</w:t>
      </w:r>
    </w:p>
    <w:p>
      <w:r>
        <w:t>Consider data residency requirements when storing data in the cloud. Data may need to be stored in certain jurisdictions to comply with local data protection laws.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