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Nurturing Professional Network</w:t>
      </w:r>
    </w:p>
    <w:p>
      <w:r>
        <w:t>This playbook describes the best practices involved in maintaining and growing your professional network. It includes the steps for regular check-ins, value-added communication, and other networking strategies.</w:t>
      </w:r>
    </w:p>
    <w:p/>
    <w:p>
      <w:pPr>
        <w:pStyle w:val="Heading3"/>
      </w:pPr>
      <w:r>
        <w:t>Step 1: Assessment</w:t>
      </w:r>
    </w:p>
    <w:p>
      <w:r>
        <w:t>Assess your current professional network, categorizing contacts based on industry, relationship strength, and potential for mutual growth.</w:t>
      </w:r>
    </w:p>
    <w:p>
      <w:pPr>
        <w:pStyle w:val="Heading3"/>
      </w:pPr>
      <w:r>
        <w:t>Step 2: Goal Setting</w:t>
      </w:r>
    </w:p>
    <w:p>
      <w:r>
        <w:t>Set clear networking goals based on your career objectives, desired outcomes, and the nature of each relationship within your network.</w:t>
      </w:r>
    </w:p>
    <w:p>
      <w:pPr>
        <w:pStyle w:val="Heading3"/>
      </w:pPr>
      <w:r>
        <w:t>Step 3: Regular Check-ins</w:t>
      </w:r>
    </w:p>
    <w:p>
      <w:r>
        <w:t>Schedule and conduct regular check-ins with your network contacts through emails, calls, or meetings, ensuring you are present and engaged in your relationships.</w:t>
      </w:r>
    </w:p>
    <w:p>
      <w:pPr>
        <w:pStyle w:val="Heading3"/>
      </w:pPr>
      <w:r>
        <w:t>Step 4: Add Value</w:t>
      </w:r>
    </w:p>
    <w:p>
      <w:r>
        <w:t>Communicate with intention by sharing resources, introducing contacts to one another, or offering your expertise, thus providing value during interactions.</w:t>
      </w:r>
    </w:p>
    <w:p>
      <w:pPr>
        <w:pStyle w:val="Heading3"/>
      </w:pPr>
      <w:r>
        <w:t>Step 5: Feedback</w:t>
      </w:r>
    </w:p>
    <w:p>
      <w:r>
        <w:t>Solicit and provide feedback where appropriate to foster trust and growth in your professional relationships.</w:t>
      </w:r>
    </w:p>
    <w:p>
      <w:pPr>
        <w:pStyle w:val="Heading3"/>
      </w:pPr>
      <w:r>
        <w:t>Step 6: Networking Events</w:t>
      </w:r>
    </w:p>
    <w:p>
      <w:r>
        <w:t>Attend and participate in relevant networking events, workshops, and conferences to meet new contacts and stay visible in your industry.</w:t>
      </w:r>
    </w:p>
    <w:p>
      <w:pPr>
        <w:pStyle w:val="Heading3"/>
      </w:pPr>
      <w:r>
        <w:t>Step 7: Social Media</w:t>
      </w:r>
    </w:p>
    <w:p>
      <w:r>
        <w:t>Leverage social media platforms to share insights, celebrate achievements, and engage with your network's content.</w:t>
      </w:r>
    </w:p>
    <w:p>
      <w:pPr>
        <w:pStyle w:val="Heading3"/>
      </w:pPr>
      <w:r>
        <w:t>Step 8: Stay Current</w:t>
      </w:r>
    </w:p>
    <w:p>
      <w:r>
        <w:t>Keep yourself updated with industry trends, news, and developments to have meaningful and informed conversations with your contacts.</w:t>
      </w:r>
    </w:p>
    <w:p>
      <w:pPr>
        <w:pStyle w:val="Heading3"/>
      </w:pPr>
      <w:r>
        <w:t>Step 9: Record Keeping</w:t>
      </w:r>
    </w:p>
    <w:p>
      <w:r>
        <w:t>Maintain an organized system to keep track of your contacts, notes from interactions, and scheduled follow-ups.</w:t>
      </w:r>
    </w:p>
    <w:p>
      <w:pPr>
        <w:pStyle w:val="Heading3"/>
      </w:pPr>
      <w:r>
        <w:t>Step 10: Reflect and Adapt</w:t>
      </w:r>
    </w:p>
    <w:p>
      <w:r>
        <w:t>Periodically reflect on your networking strategy's effectiveness, and be prepared to adapt your approach based on your evolving career goals and market trends.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The key to nurturing a professional network is consistency in communication and follow-ups.</w:t>
      </w:r>
    </w:p>
    <w:p>
      <w:pPr>
        <w:pStyle w:val="Heading3"/>
      </w:pPr>
      <w:r>
        <w:t>Personalization</w:t>
      </w:r>
    </w:p>
    <w:p>
      <w:r>
        <w:t>Customizing your communication to each contact’s interests and professional goals can lead to richer, more engaging interactions.</w:t>
      </w:r>
    </w:p>
    <w:p>
      <w:pPr>
        <w:pStyle w:val="Heading3"/>
      </w:pPr>
      <w:r>
        <w:t>Reciprocation</w:t>
      </w:r>
    </w:p>
    <w:p>
      <w:r>
        <w:t>Networking is a two-way street; always look for ways to reciprocate the value received from your contacts.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