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Enriching Rat Habitats</w:t>
      </w:r>
    </w:p>
    <w:p>
      <w:r>
        <w:t>This playbook outlines the necessary steps to create a stimulating environment for pet rats. It includes guidelines on providing appropriate toys, ensuring ample exercise opportunities, and setting up the cage to promote overall mental and physical wellness of the pet rats.</w:t>
      </w:r>
    </w:p>
    <w:p/>
    <w:p>
      <w:pPr>
        <w:pStyle w:val="Heading3"/>
      </w:pPr>
      <w:r>
        <w:t>Step 1: Cage Selection</w:t>
      </w:r>
    </w:p>
    <w:p>
      <w:r>
        <w:t>Choose a cage that is spacious enough for your pet rats to move around freely. It should have multiple levels to encourage climbing and exploring.</w:t>
      </w:r>
    </w:p>
    <w:p>
      <w:pPr>
        <w:pStyle w:val="Heading3"/>
      </w:pPr>
      <w:r>
        <w:t>Step 2: Safe Materials</w:t>
      </w:r>
    </w:p>
    <w:p>
      <w:r>
        <w:t>Ensure that all materials used within the cage are safe and non-toxic to rats. Avoid materials that can cause injury or health issues.</w:t>
      </w:r>
    </w:p>
    <w:p>
      <w:pPr>
        <w:pStyle w:val="Heading3"/>
      </w:pPr>
      <w:r>
        <w:t>Step 3: Varied Toys</w:t>
      </w:r>
    </w:p>
    <w:p>
      <w:r>
        <w:t>Provide a variety of toys to stimulate your rats' minds, such as tunnels, chew toys, and hideaways. Rotate the toys regularly to maintain interest.</w:t>
      </w:r>
    </w:p>
    <w:p>
      <w:pPr>
        <w:pStyle w:val="Heading3"/>
      </w:pPr>
      <w:r>
        <w:t>Step 4: Exercise Wheel</w:t>
      </w:r>
    </w:p>
    <w:p>
      <w:r>
        <w:t>Install an exercise wheel designed for rats. Make sure it is solid-surfaced to prevent tail or foot injuries.</w:t>
      </w:r>
    </w:p>
    <w:p>
      <w:pPr>
        <w:pStyle w:val="Heading3"/>
      </w:pPr>
      <w:r>
        <w:t>Step 5: Climbing Structures</w:t>
      </w:r>
    </w:p>
    <w:p>
      <w:r>
        <w:t>Add climbing structures like ropes, ladders, or hammocks. These encourage natural climbing behavior and provide physical exercise.</w:t>
      </w:r>
    </w:p>
    <w:p>
      <w:pPr>
        <w:pStyle w:val="Heading3"/>
      </w:pPr>
      <w:r>
        <w:t>Step 6: Foraging Fun</w:t>
      </w:r>
    </w:p>
    <w:p>
      <w:r>
        <w:t>Create foraging opportunities by hiding treats around the cage or using puzzle feeders to encourage natural foraging behaviors.</w:t>
      </w:r>
    </w:p>
    <w:p>
      <w:pPr>
        <w:pStyle w:val="Heading3"/>
      </w:pPr>
      <w:r>
        <w:t>Step 7: Regular Cleaning</w:t>
      </w:r>
    </w:p>
    <w:p>
      <w:r>
        <w:t>Clean the cage regularly to maintain a hygienic environment. Remove droppings, uneaten food, and dirty bedding at least once a week.</w:t>
      </w:r>
    </w:p>
    <w:p>
      <w:pPr>
        <w:pStyle w:val="Heading3"/>
      </w:pPr>
      <w:r>
        <w:t>Step 8: Interaction Time</w:t>
      </w:r>
    </w:p>
    <w:p>
      <w:r>
        <w:t>Spend time interacting with your pet rats daily. Handling and playing with your rats can provide enrichment and strengthen your bond.</w:t>
      </w:r>
    </w:p>
    <w:p>
      <w:pPr>
        <w:pStyle w:val="Heading3"/>
      </w:pPr>
      <w:r>
        <w:t>Step 9: Health Checks</w:t>
      </w:r>
    </w:p>
    <w:p>
      <w:r>
        <w:t>Regularly check your rats for any signs of illness or distress. A stimulating environment also includes ensuring their physical health is maintained.</w:t>
      </w:r>
    </w:p>
    <w:p/>
    <w:p>
      <w:pPr>
        <w:pStyle w:val="Heading2"/>
      </w:pPr>
      <w:r>
        <w:t>General Notes</w:t>
      </w:r>
    </w:p>
    <w:p>
      <w:pPr>
        <w:pStyle w:val="Heading3"/>
      </w:pPr>
      <w:r>
        <w:t>Cage Size</w:t>
      </w:r>
    </w:p>
    <w:p>
      <w:r>
        <w:t>The general rule for rat cage size is a minimum of 2 cubic feet per rat. Larger cages with more space for enrichment are preferred.</w:t>
      </w:r>
    </w:p>
    <w:p>
      <w:pPr>
        <w:pStyle w:val="Heading3"/>
      </w:pPr>
      <w:r>
        <w:t>Cage Location</w:t>
      </w:r>
    </w:p>
    <w:p>
      <w:r>
        <w:t>Place the cage in a quiet area away from direct sunlight and drafts but where the rats can still watch daily activities and not feel isolated.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