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Estate Planning Choices</w:t>
      </w:r>
    </w:p>
    <w:p>
      <w:r>
        <w:t>This playbook provides guidance on deciding between a will and a trust for estate planning. It details the differences, benefits, and drawbacks of each option to ensure individuals can make an informed decision.</w:t>
      </w:r>
    </w:p>
    <w:p/>
    <w:p>
      <w:pPr>
        <w:pStyle w:val="Heading3"/>
      </w:pPr>
      <w:r>
        <w:t>Step 1: Research</w:t>
      </w:r>
    </w:p>
    <w:p>
      <w:r>
        <w:t>Begin by gathering information on both wills and trusts. Understand what each entails, which assets can be handled by each, and the legal implications of choosing one over the other.</w:t>
      </w:r>
    </w:p>
    <w:p>
      <w:pPr>
        <w:pStyle w:val="Heading3"/>
      </w:pPr>
      <w:r>
        <w:t>Step 2: Self-Assessment</w:t>
      </w:r>
    </w:p>
    <w:p>
      <w:r>
        <w:t>Assess your individual circumstances, including the size of your estate, your beneficiaries, and any specific desires you have for distributing your assets.</w:t>
      </w:r>
    </w:p>
    <w:p>
      <w:pPr>
        <w:pStyle w:val="Heading3"/>
      </w:pPr>
      <w:r>
        <w:t>Step 3: Legal Consultation</w:t>
      </w:r>
    </w:p>
    <w:p>
      <w:r>
        <w:t>Consult with an estate planning attorney or a legal expert to get personalized advice. They can provide clarity on complex aspects of each option and how they apply to your situation.</w:t>
      </w:r>
    </w:p>
    <w:p>
      <w:pPr>
        <w:pStyle w:val="Heading3"/>
      </w:pPr>
      <w:r>
        <w:t>Step 4: Consider Taxes</w:t>
      </w:r>
    </w:p>
    <w:p>
      <w:r>
        <w:t>Analyze the potential tax implications of a will compared to a trust. Understand how each option could affect the estate tax, inheritance tax, and any other relevant taxes.</w:t>
      </w:r>
    </w:p>
    <w:p>
      <w:pPr>
        <w:pStyle w:val="Heading3"/>
      </w:pPr>
      <w:r>
        <w:t>Step 5: Decide Control Level</w:t>
      </w:r>
    </w:p>
    <w:p>
      <w:r>
        <w:t>Decide how much control you want over your assets both during your lifetime and after. Trusts often allow for more control and privacy than wills, which is an important consideration.</w:t>
      </w:r>
    </w:p>
    <w:p>
      <w:pPr>
        <w:pStyle w:val="Heading3"/>
      </w:pPr>
      <w:r>
        <w:t>Step 6: Beneficiaries' Needs</w:t>
      </w:r>
    </w:p>
    <w:p>
      <w:r>
        <w:t>Consider the needs and circumstances of your beneficiaries, such as age, financial savvy, or special needs, to determine which estate planning tool is more suitable.</w:t>
      </w:r>
    </w:p>
    <w:p>
      <w:pPr>
        <w:pStyle w:val="Heading3"/>
      </w:pPr>
      <w:r>
        <w:t>Step 7: Review Regularly</w:t>
      </w:r>
    </w:p>
    <w:p>
      <w:r>
        <w:t>Once you have made a decision, remember that your circumstances or the laws may change. Schedule regular reviews of your estate planning documents to ensure they remain relevant and effective.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Update Will/Trust</w:t>
      </w:r>
    </w:p>
    <w:p>
      <w:r>
        <w:t>Keep in mind that even after making a decision, certain life events such as marriage, divorce, the birth of a child, or significant changes in financial status should trigger a review and possible update to your will or trust.</w:t>
      </w:r>
    </w:p>
    <w:p>
      <w:pPr>
        <w:pStyle w:val="Heading3"/>
      </w:pPr>
      <w:r>
        <w:t>State Laws</w:t>
      </w:r>
    </w:p>
    <w:p>
      <w:r>
        <w:t>Be aware that estate planning laws can significantly differ from state to state. Always consider the state laws applicable to your situation when making estate planning decisions.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