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Dietary Restriction Meal Prep</w:t>
      </w:r>
    </w:p>
    <w:p>
      <w:r>
        <w:t>This playbook outlines the procedure to plan and prepare meals that cater to various dietary restrictions. It emphasizes the importance of understanding specific allergies, intolerances, or other dietary needs and ensuring safe, suitable meal options are provided.</w:t>
      </w:r>
    </w:p>
    <w:p/>
    <w:p>
      <w:pPr>
        <w:pStyle w:val="Heading3"/>
      </w:pPr>
      <w:r>
        <w:t>Step 1: Research</w:t>
      </w:r>
    </w:p>
    <w:p>
      <w:r>
        <w:t>Collect detailed information about the dietary restrictions of the individuals you will be preparing meals for. Understand the differences between allergies, intolerances, and preferences.</w:t>
      </w:r>
    </w:p>
    <w:p>
      <w:pPr>
        <w:pStyle w:val="Heading3"/>
      </w:pPr>
      <w:r>
        <w:t>Step 2: Plan</w:t>
      </w:r>
    </w:p>
    <w:p>
      <w:r>
        <w:t>Create a meal plan that avoids restricted ingredients while still providing balanced nutrition. Consider alternatives and substitutes for common allergens such as nuts, dairy, or gluten.</w:t>
      </w:r>
    </w:p>
    <w:p>
      <w:pPr>
        <w:pStyle w:val="Heading3"/>
      </w:pPr>
      <w:r>
        <w:t>Step 3: Cross-Contamination</w:t>
      </w:r>
    </w:p>
    <w:p>
      <w:r>
        <w:t>Ensure your kitchen is clear of cross-contamination. Use separate utensils and cutting boards for restricted and non-restricted food items, or clean them thoroughly between uses.</w:t>
      </w:r>
    </w:p>
    <w:p>
      <w:pPr>
        <w:pStyle w:val="Heading3"/>
      </w:pPr>
      <w:r>
        <w:t>Step 4: Shop Carefully</w:t>
      </w:r>
    </w:p>
    <w:p>
      <w:r>
        <w:t>When grocery shopping, read labels meticulously to avoid ingredients that are not safe for the specific dietary requirements. Look for certifications that indicate the absence of certain allergens.</w:t>
      </w:r>
    </w:p>
    <w:p>
      <w:pPr>
        <w:pStyle w:val="Heading3"/>
      </w:pPr>
      <w:r>
        <w:t>Step 5: Prepare Safely</w:t>
      </w:r>
    </w:p>
    <w:p>
      <w:r>
        <w:t>During meal preparation, safeguard against any accidental inclusion of restricted substances. Keep dishes simple to minimize the risk of error.</w:t>
      </w:r>
    </w:p>
    <w:p>
      <w:pPr>
        <w:pStyle w:val="Heading3"/>
      </w:pPr>
      <w:r>
        <w:t>Step 6: Label Meals</w:t>
      </w:r>
    </w:p>
    <w:p>
      <w:r>
        <w:t>Clearly label meals with the ingredients used and highlight any potential allergens. This helps avoid confusion and ensures safety for those with dietary restrictions.</w:t>
      </w:r>
    </w:p>
    <w:p>
      <w:pPr>
        <w:pStyle w:val="Heading3"/>
      </w:pPr>
      <w:r>
        <w:t>Step 7: Feedback</w:t>
      </w:r>
    </w:p>
    <w:p>
      <w:r>
        <w:t>After serving the meals, gather feedback regarding the taste, any reactions, and satisfaction levels. Use this feedback to continuously improve your meal preparation process.</w:t>
      </w:r>
    </w:p>
    <w:p/>
    <w:p>
      <w:pPr>
        <w:pStyle w:val="Heading2"/>
      </w:pPr>
      <w:r>
        <w:t>General Notes</w:t>
      </w:r>
    </w:p>
    <w:p>
      <w:pPr>
        <w:pStyle w:val="Heading3"/>
      </w:pPr>
      <w:r>
        <w:t>Emergency Plan</w:t>
      </w:r>
    </w:p>
    <w:p>
      <w:r>
        <w:t>Always have an emergency response plan in place, which may include medications, instructions, and emergency contact information in case of an unintended allergic reaction.</w:t>
      </w:r>
    </w:p>
    <w:p>
      <w:pPr>
        <w:pStyle w:val="Heading3"/>
      </w:pPr>
      <w:r>
        <w:t>Continuous Education</w:t>
      </w:r>
    </w:p>
    <w:p>
      <w:r>
        <w:t>Keep informed about new research, substitutes, and resources to better cater to dietary restrictions. Food labeling laws and ingredient formulations can change, so staying updated is crucial.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