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Event Marketing Automation</w:t>
      </w:r>
    </w:p>
    <w:p>
      <w:r>
        <w:t>This playbook describes the process for selecting and utilizing marketing automation tools to effectively promote events and tailor attendee experiences. It emphasizes efficiency and personalization in event marketing strategies.</w:t>
      </w:r>
    </w:p>
    <w:p/>
    <w:p>
      <w:pPr>
        <w:pStyle w:val="Heading3"/>
      </w:pPr>
      <w:r>
        <w:t>Step 1: Define Goals</w:t>
      </w:r>
    </w:p>
    <w:p>
      <w:r>
        <w:t>Identify the specific objectives for the event marketing campaign. Determine what success looks like, such as the number of attendees, engagement levels, or conversion rates.</w:t>
      </w:r>
    </w:p>
    <w:p>
      <w:pPr>
        <w:pStyle w:val="Heading3"/>
      </w:pPr>
      <w:r>
        <w:t>Step 2: Research Tools</w:t>
      </w:r>
    </w:p>
    <w:p>
      <w:r>
        <w:t>Conduct thorough research on available marketing automation tools. Consider factors like features, scalability, integration capabilities, and pricing.</w:t>
      </w:r>
    </w:p>
    <w:p>
      <w:pPr>
        <w:pStyle w:val="Heading3"/>
      </w:pPr>
      <w:r>
        <w:t>Step 3: Assess Needs</w:t>
      </w:r>
    </w:p>
    <w:p>
      <w:r>
        <w:t>Analyze your event's specific needs. Determine what tasks can be automated, like email marketing, social media posting, or data analysis.</w:t>
      </w:r>
    </w:p>
    <w:p>
      <w:pPr>
        <w:pStyle w:val="Heading3"/>
      </w:pPr>
      <w:r>
        <w:t>Step 4: Compare Options</w:t>
      </w:r>
    </w:p>
    <w:p>
      <w:r>
        <w:t>Compare the researched tools against your needs. Look for the best fit in terms of functionality, ease of use, and alignment with your goals.</w:t>
      </w:r>
    </w:p>
    <w:p>
      <w:pPr>
        <w:pStyle w:val="Heading3"/>
      </w:pPr>
      <w:r>
        <w:t>Step 5: Select Tool</w:t>
      </w:r>
    </w:p>
    <w:p>
      <w:r>
        <w:t>Choose the marketing automation tool that best matches your event marketing requirements and budget constraints.</w:t>
      </w:r>
    </w:p>
    <w:p>
      <w:pPr>
        <w:pStyle w:val="Heading3"/>
      </w:pPr>
      <w:r>
        <w:t>Step 6: Plan Integration</w:t>
      </w:r>
    </w:p>
    <w:p>
      <w:r>
        <w:t>Develop a plan for integrating the selected tool with your existing marketing platforms and workflows, ensuring seamless operation.</w:t>
      </w:r>
    </w:p>
    <w:p>
      <w:pPr>
        <w:pStyle w:val="Heading3"/>
      </w:pPr>
      <w:r>
        <w:t>Step 7: Customize Features</w:t>
      </w:r>
    </w:p>
    <w:p>
      <w:r>
        <w:t>Customize the tool to fit your event's branding and marketing strategies. Set up personalized communication templates, automated workflows, and tracking systems.</w:t>
      </w:r>
    </w:p>
    <w:p>
      <w:pPr>
        <w:pStyle w:val="Heading3"/>
      </w:pPr>
      <w:r>
        <w:t>Step 8: Test Automation</w:t>
      </w:r>
    </w:p>
    <w:p>
      <w:r>
        <w:t>Conduct tests to ensure that the automated systems work as expected. Check for any issues in communication channels, data collection, or user experience.</w:t>
      </w:r>
    </w:p>
    <w:p>
      <w:pPr>
        <w:pStyle w:val="Heading3"/>
      </w:pPr>
      <w:r>
        <w:t>Step 9: Train Staff</w:t>
      </w:r>
    </w:p>
    <w:p>
      <w:r>
        <w:t>Provide training for your team on how to use the marketing automation tool effectively. Include best practices and troubleshooting techniques.</w:t>
      </w:r>
    </w:p>
    <w:p>
      <w:pPr>
        <w:pStyle w:val="Heading3"/>
      </w:pPr>
      <w:r>
        <w:t>Step 10: Launch Campaign</w:t>
      </w:r>
    </w:p>
    <w:p>
      <w:r>
        <w:t>Initiate your marketing campaign using the automation tool. Monitor the campaign's performance and make adjustments as needed to optimize results.</w:t>
      </w:r>
    </w:p>
    <w:p>
      <w:pPr>
        <w:pStyle w:val="Heading3"/>
      </w:pPr>
      <w:r>
        <w:t>Step 11: Analyze Results</w:t>
      </w:r>
    </w:p>
    <w:p>
      <w:r>
        <w:t>After the event, review the data collected by the automation tool. Analyze the campaign's performance against the defined goals and gather insights for future events.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Data Privacy</w:t>
      </w:r>
    </w:p>
    <w:p>
      <w:r>
        <w:t>Ensure that the selected marketing automation tool complies with data protection regulations and that attendee information is handled securely.</w:t>
      </w:r>
    </w:p>
    <w:p>
      <w:pPr>
        <w:pStyle w:val="Heading3"/>
      </w:pPr>
      <w:r>
        <w:t>Continuous Improvement</w:t>
      </w:r>
    </w:p>
    <w:p>
      <w:r>
        <w:t>Use the insights gained from the event marketing campaign to continuously improve your marketing strategies and automation processes for future events.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