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Household Fabric Stain Removal</w:t>
      </w:r>
    </w:p>
    <w:p>
      <w:r>
        <w:t>A concise guide for removing various common stains from fabrics found in clothing, upholstery, and other household items. It covers the essential steps to treat and clean different kinds of stains effectively.</w:t>
      </w:r>
    </w:p>
    <w:p/>
    <w:p>
      <w:pPr>
        <w:pStyle w:val="Heading3"/>
      </w:pPr>
      <w:r>
        <w:t>Step 1: Identify Stain</w:t>
      </w:r>
    </w:p>
    <w:p>
      <w:r>
        <w:t>Carefully examine the fabric to determine the type of stain you are dealing with. Common household stains include those from food, ink, oil, and wine.</w:t>
      </w:r>
    </w:p>
    <w:p>
      <w:pPr>
        <w:pStyle w:val="Heading3"/>
      </w:pPr>
      <w:r>
        <w:t>Step 2: Blot Excess</w:t>
      </w:r>
    </w:p>
    <w:p>
      <w:r>
        <w:t>Gently blot the stained area with a clean cloth or paper towel to remove any excess substance. Avoid rubbing the stain to prevent it from spreading or penetrating deeper into the fabric.</w:t>
      </w:r>
    </w:p>
    <w:p>
      <w:pPr>
        <w:pStyle w:val="Heading3"/>
      </w:pPr>
      <w:r>
        <w:t>Step 3: Pre-treat Stain</w:t>
      </w:r>
    </w:p>
    <w:p>
      <w:r>
        <w:t>Apply a stain remover or a small amount of detergent directly to the stain. For natural fibers like cotton, use a liquid detergent. For synthetic fibers, a pre-treatment spray may be more effective.</w:t>
      </w:r>
    </w:p>
    <w:p>
      <w:pPr>
        <w:pStyle w:val="Heading3"/>
      </w:pPr>
      <w:r>
        <w:t>Step 4: Allow to Sit</w:t>
      </w:r>
    </w:p>
    <w:p>
      <w:r>
        <w:t>Let the pre-treatment solution sit on the stain for 5-10 minutes, but do not let it dry. This allows the cleaning agent to break down the stain's structure.</w:t>
      </w:r>
    </w:p>
    <w:p>
      <w:pPr>
        <w:pStyle w:val="Heading3"/>
      </w:pPr>
      <w:r>
        <w:t>Step 5: Rinse Thoroughly</w:t>
      </w:r>
    </w:p>
    <w:p>
      <w:r>
        <w:t>Gently rinse the stained area with cold water. Hot water can set some types of stains, so cold water is generally safer.</w:t>
      </w:r>
    </w:p>
    <w:p>
      <w:pPr>
        <w:pStyle w:val="Heading3"/>
      </w:pPr>
      <w:r>
        <w:t>Step 6: Launder Normally</w:t>
      </w:r>
    </w:p>
    <w:p>
      <w:r>
        <w:t>Wash the fabric as you would normally, following the care instructions on the label. Use the warmest water appropriate for the fabric type.</w:t>
      </w:r>
    </w:p>
    <w:p>
      <w:pPr>
        <w:pStyle w:val="Heading3"/>
      </w:pPr>
      <w:r>
        <w:t>Step 7: Air Dry</w:t>
      </w:r>
    </w:p>
    <w:p>
      <w:r>
        <w:t>Allow the fabric to air dry completely. Avoid using a dryer until you are sure the stain has been fully removed, as heat can set the stain permanently.</w:t>
      </w:r>
    </w:p>
    <w:p>
      <w:pPr>
        <w:pStyle w:val="Heading3"/>
      </w:pPr>
      <w:r>
        <w:t>Step 8: Repeat if Necessary</w:t>
      </w:r>
    </w:p>
    <w:p>
      <w:r>
        <w:t>If the stain remains, repeat the treatment process. Persistent stains may require a stronger treatment or professional cleaning.</w:t>
      </w:r>
    </w:p>
    <w:p/>
    <w:p>
      <w:pPr>
        <w:pStyle w:val="Heading2"/>
      </w:pPr>
      <w:r>
        <w:t>General Notes</w:t>
      </w:r>
    </w:p>
    <w:p>
      <w:pPr>
        <w:pStyle w:val="Heading3"/>
      </w:pPr>
      <w:r>
        <w:t>Test First</w:t>
      </w:r>
    </w:p>
    <w:p>
      <w:r>
        <w:t>Always test stain removal agents on a small, inconspicuous area of the fabric first to ensure there is no damage or discoloration.</w:t>
      </w:r>
    </w:p>
    <w:p>
      <w:pPr>
        <w:pStyle w:val="Heading3"/>
      </w:pPr>
      <w:r>
        <w:t>Stain Types</w:t>
      </w:r>
    </w:p>
    <w:p>
      <w:r>
        <w:t>Different types of stains (protein-based, tannin-based, oil-based, etc.) require different treatment methods. Consult a more detailed stain removal guide if needed.</w:t>
      </w:r>
    </w:p>
    <w:p>
      <w:pPr>
        <w:pStyle w:val="Heading3"/>
      </w:pPr>
      <w:r>
        <w:t>Safety Precautions</w:t>
      </w:r>
    </w:p>
    <w:p>
      <w:r>
        <w:t>Use protective gloves when handling strong cleaning agents to protect your skin, and ensure the area is well-ventilated.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