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Blog Comment Moderation</w:t>
      </w:r>
    </w:p>
    <w:p>
      <w:r>
        <w:t>This playbook describes the step by step process for moderating comments on a blog effectively. It covers maintaining engagement while ensuring a respectful and constructive community discussion.</w:t>
      </w:r>
    </w:p>
    <w:p/>
    <w:p>
      <w:pPr>
        <w:pStyle w:val="Heading3"/>
      </w:pPr>
      <w:r>
        <w:t>Step 1: Review Policies</w:t>
      </w:r>
    </w:p>
    <w:p>
      <w:r>
        <w:t>Assess and thoroughly understand the blog's comment policy to ensure moderation is aligned with the expectations and guidelines for your community.</w:t>
      </w:r>
    </w:p>
    <w:p>
      <w:pPr>
        <w:pStyle w:val="Heading3"/>
      </w:pPr>
      <w:r>
        <w:t>Step 2: Monitor Comments</w:t>
      </w:r>
    </w:p>
    <w:p>
      <w:r>
        <w:t>Regularly check for new comments across all blog posts to quickly identify both positive engagement and potentially inappropriate content.</w:t>
      </w:r>
    </w:p>
    <w:p>
      <w:pPr>
        <w:pStyle w:val="Heading3"/>
      </w:pPr>
      <w:r>
        <w:t>Step 3: Evaluate Content</w:t>
      </w:r>
    </w:p>
    <w:p>
      <w:r>
        <w:t>Categorize comments as constructive feedback, general engagement, spam, or abuse. Comments should be judged on their adherence to the community guidelines.</w:t>
      </w:r>
    </w:p>
    <w:p>
      <w:pPr>
        <w:pStyle w:val="Heading3"/>
      </w:pPr>
      <w:r>
        <w:t>Step 4: Respond Appropriately</w:t>
      </w:r>
    </w:p>
    <w:p>
      <w:r>
        <w:t>For positive and constructive comments, respond to foster engagement or thank individuals for their input. Address questions or concerns to provide support.</w:t>
      </w:r>
    </w:p>
    <w:p>
      <w:pPr>
        <w:pStyle w:val="Heading3"/>
      </w:pPr>
      <w:r>
        <w:t>Step 5: Manage Negative Comments</w:t>
      </w:r>
    </w:p>
    <w:p>
      <w:r>
        <w:t>For negative but constructive feedback, engage diplomatically and seek a resolution. For spam or abusive comments, take appropriate action which could include removal or reporting to authorities if necessary.</w:t>
      </w:r>
    </w:p>
    <w:p>
      <w:pPr>
        <w:pStyle w:val="Heading3"/>
      </w:pPr>
      <w:r>
        <w:t>Step 6: Update Policies</w:t>
      </w:r>
    </w:p>
    <w:p>
      <w:r>
        <w:t>Regularly revisit and revise the comment policy as needed to adapt to the evolving community and content strategy.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Be Objective</w:t>
      </w:r>
    </w:p>
    <w:p>
      <w:r>
        <w:t>Approach each comment without personal bias, focusing on the adherence to community guidelines rather than personal viewpoints.</w:t>
      </w:r>
    </w:p>
    <w:p>
      <w:pPr>
        <w:pStyle w:val="Heading3"/>
      </w:pPr>
      <w:r>
        <w:t>Maintain Consistency</w:t>
      </w:r>
    </w:p>
    <w:p>
      <w:r>
        <w:t>Apply the comment policy consistently across all users to avoid perceptions of unfair treatment or favoritism.</w:t>
      </w:r>
    </w:p>
    <w:p>
      <w:pPr>
        <w:pStyle w:val="Heading3"/>
      </w:pPr>
      <w:r>
        <w:t>Encourage Positivity</w:t>
      </w:r>
    </w:p>
    <w:p>
      <w:r>
        <w:t>Highlight and promote positive interactions, as they can set the tone for community behavior and expectations.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