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Geocaching Adventure Guide</w:t>
      </w:r>
    </w:p>
    <w:p>
      <w:r>
        <w:t>This guide outlines the essentials of geocaching, a treasure hunt-like activity involving the use of GPS to locate hidden containers, called caches, and logging the discovery. It’s a fun way to explore and appreciate the outdoors.</w:t>
      </w:r>
    </w:p>
    <w:p/>
    <w:p>
      <w:pPr>
        <w:pStyle w:val="Heading3"/>
      </w:pPr>
      <w:r>
        <w:t>Step 1: Understanding</w:t>
      </w:r>
    </w:p>
    <w:p>
      <w:r>
        <w:t>Learn what geocaching is, including the basic terms, different types of geocaches, and the rules of the game.</w:t>
      </w:r>
    </w:p>
    <w:p>
      <w:pPr>
        <w:pStyle w:val="Heading3"/>
      </w:pPr>
      <w:r>
        <w:t>Step 2: Equipment</w:t>
      </w:r>
    </w:p>
    <w:p>
      <w:r>
        <w:t>Acquire a GPS device or GPS-enabled smartphone and familiarize yourself with its functions.</w:t>
      </w:r>
    </w:p>
    <w:p>
      <w:pPr>
        <w:pStyle w:val="Heading3"/>
      </w:pPr>
      <w:r>
        <w:t>Step 3: Registration</w:t>
      </w:r>
    </w:p>
    <w:p>
      <w:r>
        <w:t>Register on a geocaching website or app to gain access to cache information and logging capabilities.</w:t>
      </w:r>
    </w:p>
    <w:p>
      <w:pPr>
        <w:pStyle w:val="Heading3"/>
      </w:pPr>
      <w:r>
        <w:t>Step 4: Search</w:t>
      </w:r>
    </w:p>
    <w:p>
      <w:r>
        <w:t>Search for geocaches using the app or website by entering your location and choosing a cache to find.</w:t>
      </w:r>
    </w:p>
    <w:p>
      <w:pPr>
        <w:pStyle w:val="Heading3"/>
      </w:pPr>
      <w:r>
        <w:t>Step 5: Navigation</w:t>
      </w:r>
    </w:p>
    <w:p>
      <w:r>
        <w:t>Use your GPS device or smartphone to navigate to the cache's coordinates.</w:t>
      </w:r>
    </w:p>
    <w:p>
      <w:pPr>
        <w:pStyle w:val="Heading3"/>
      </w:pPr>
      <w:r>
        <w:t>Step 6: Discovery</w:t>
      </w:r>
    </w:p>
    <w:p>
      <w:r>
        <w:t>Once at the location, search for the cache using hints and your instincts.</w:t>
      </w:r>
    </w:p>
    <w:p>
      <w:pPr>
        <w:pStyle w:val="Heading3"/>
      </w:pPr>
      <w:r>
        <w:t>Step 7: Logging</w:t>
      </w:r>
    </w:p>
    <w:p>
      <w:r>
        <w:t>After finding the cache, sign the logbook inside, trade items if desired, and re-hide the cache exactly as you found it.</w:t>
      </w:r>
    </w:p>
    <w:p>
      <w:pPr>
        <w:pStyle w:val="Heading3"/>
      </w:pPr>
      <w:r>
        <w:t>Step 8: Online Log</w:t>
      </w:r>
    </w:p>
    <w:p>
      <w:r>
        <w:t>Log your find online on the geocaching platform to keep track of your adventures and share your experience with the community.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Respect</w:t>
      </w:r>
    </w:p>
    <w:p>
      <w:r>
        <w:t>Always practice 'Cache In, Trash Out' by picking up litter along the way and respect the environment and private property.</w:t>
      </w:r>
    </w:p>
    <w:p>
      <w:pPr>
        <w:pStyle w:val="Heading3"/>
      </w:pPr>
      <w:r>
        <w:t>Preparation</w:t>
      </w:r>
    </w:p>
    <w:p>
      <w:r>
        <w:t>Before you head out, ensure your devices are fully charged, dress appropriately for the terrain and weather, and bring essential items such as water, snacks, and a first-aid kit.</w:t>
      </w:r>
    </w:p>
    <w:p>
      <w:pPr>
        <w:pStyle w:val="Heading3"/>
      </w:pPr>
      <w:r>
        <w:t>Community</w:t>
      </w:r>
    </w:p>
    <w:p>
      <w:r>
        <w:t>Join local geocaching groups to meet fellow enthusiasts and participate in events.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