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Mobile Accessibility Guide</w:t>
      </w:r>
    </w:p>
    <w:p>
      <w:r>
        <w:t>This playbook provides a structured approach to discovering and utilizing various accessibility features on mobile devices to improve usability for individuals with different needs.</w:t>
      </w:r>
    </w:p>
    <w:p/>
    <w:p>
      <w:pPr>
        <w:pStyle w:val="Heading3"/>
      </w:pPr>
      <w:r>
        <w:t>Step 1: Identify Needs</w:t>
      </w:r>
    </w:p>
    <w:p>
      <w:r>
        <w:t>Evaluate the user's specific accessibility needs which could include vision, hearing, motor, or cognitive impairments.</w:t>
      </w:r>
    </w:p>
    <w:p>
      <w:pPr>
        <w:pStyle w:val="Heading3"/>
      </w:pPr>
      <w:r>
        <w:t>Step 2: Research Features</w:t>
      </w:r>
    </w:p>
    <w:p>
      <w:r>
        <w:t>Look up available accessibility features for the user's specific mobile device model and operating system. Consult the device's user manual or accessibility settings page.</w:t>
      </w:r>
    </w:p>
    <w:p>
      <w:pPr>
        <w:pStyle w:val="Heading3"/>
      </w:pPr>
      <w:r>
        <w:t>Step 3: Enable Features</w:t>
      </w:r>
    </w:p>
    <w:p>
      <w:r>
        <w:t>Navigate to the device's 'Settings', then 'Accessibility', and enable the required features such as screen readers, magnification gestures, or closed captioning.</w:t>
      </w:r>
    </w:p>
    <w:p>
      <w:pPr>
        <w:pStyle w:val="Heading3"/>
      </w:pPr>
      <w:r>
        <w:t>Step 4: Configure Settings</w:t>
      </w:r>
    </w:p>
    <w:p>
      <w:r>
        <w:t>Adjust the settings of each enabled feature according to the user's preferences and needs, ensuring ease of use and understanding.</w:t>
      </w:r>
    </w:p>
    <w:p>
      <w:pPr>
        <w:pStyle w:val="Heading3"/>
      </w:pPr>
      <w:r>
        <w:t>Step 5: Test &amp; Train</w:t>
      </w:r>
    </w:p>
    <w:p>
      <w:r>
        <w:t>Demonstrate how to use the new features and allow the user to practice. Provide guidance and make adjustments as needed.</w:t>
      </w:r>
    </w:p>
    <w:p>
      <w:pPr>
        <w:pStyle w:val="Heading3"/>
      </w:pPr>
      <w:r>
        <w:t>Step 6: Regular Review</w:t>
      </w:r>
    </w:p>
    <w:p>
      <w:r>
        <w:t>Regularly review the accessibility setup with the user to ensure it meets their changing needs and integrate new features or adjustments.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Updates Awareness</w:t>
      </w:r>
    </w:p>
    <w:p>
      <w:r>
        <w:t>Stay informed about software updates as they may affect accessibility features or introduce new enhancements.</w:t>
      </w:r>
    </w:p>
    <w:p>
      <w:pPr>
        <w:pStyle w:val="Heading3"/>
      </w:pPr>
      <w:r>
        <w:t>Feedback Loop</w:t>
      </w:r>
    </w:p>
    <w:p>
      <w:r>
        <w:t>Encourage the user to provide feedback on the usability of enabled features and make changes based on their experiences.</w:t>
      </w:r>
    </w:p>
    <w:p>
      <w:pPr>
        <w:pStyle w:val="Heading3"/>
      </w:pPr>
      <w:r>
        <w:t>Third-party Apps</w:t>
      </w:r>
    </w:p>
    <w:p>
      <w:r>
        <w:t>Explore third-party applications that may offer additional accessibility functions not available in the device's default settings.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