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Podcast Sound Enhancement</w:t>
      </w:r>
    </w:p>
    <w:p>
      <w:r>
        <w:t>This playbook outlines the sequential steps for implementing sound design, music, and effects in podcast production to create a more engaging auditory experience for listeners.</w:t>
      </w:r>
    </w:p>
    <w:p/>
    <w:p>
      <w:pPr>
        <w:pStyle w:val="Heading3"/>
      </w:pPr>
      <w:r>
        <w:t>Step 1: Script Review</w:t>
      </w:r>
    </w:p>
    <w:p>
      <w:r>
        <w:t>Read through the podcast script to identify where sound design, music, or effects could be used to enhance the storytelling or transition between segments.</w:t>
      </w:r>
    </w:p>
    <w:p>
      <w:pPr>
        <w:pStyle w:val="Heading3"/>
      </w:pPr>
      <w:r>
        <w:t>Step 2: Sound Planning</w:t>
      </w:r>
    </w:p>
    <w:p>
      <w:r>
        <w:t>Plan out specific sounds or music that match the themes, moods, and transitions noted during the script review. Consider the emotional impact and how the sounds support the content.</w:t>
      </w:r>
    </w:p>
    <w:p>
      <w:pPr>
        <w:pStyle w:val="Heading3"/>
      </w:pPr>
      <w:r>
        <w:t>Step 3: Asset Collection</w:t>
      </w:r>
    </w:p>
    <w:p>
      <w:r>
        <w:t>Gather or create the necessary sound effects, ambient noises, and musical pieces that will be used. Ensure you have the right to use them (e.g., royalty-free or licensed).</w:t>
      </w:r>
    </w:p>
    <w:p>
      <w:pPr>
        <w:pStyle w:val="Heading3"/>
      </w:pPr>
      <w:r>
        <w:t>Step 4: Sound Editing</w:t>
      </w:r>
    </w:p>
    <w:p>
      <w:r>
        <w:t>Using audio editing software, place the chosen sound effects and music into the podcast timeline where they have been planned to occur. Adjust the levels to ensure they do not overpower the speech content.</w:t>
      </w:r>
    </w:p>
    <w:p>
      <w:pPr>
        <w:pStyle w:val="Heading3"/>
      </w:pPr>
      <w:r>
        <w:t>Step 5: Quality Check</w:t>
      </w:r>
    </w:p>
    <w:p>
      <w:r>
        <w:t>Listen to the podcast in different environments (e.g., headphones, car speakers) to make sure that the sound design is well-balanced with the voices and is effective across a variety of listening conditions.</w:t>
      </w:r>
    </w:p>
    <w:p>
      <w:pPr>
        <w:pStyle w:val="Heading3"/>
      </w:pPr>
      <w:r>
        <w:t>Step 6: Final Mix</w:t>
      </w:r>
    </w:p>
    <w:p>
      <w:r>
        <w:t>Make final adjustments to the sound levels and balance to ensure that dialogue, music, and sound effects are harmonious and provide the desired impact. Export the final mix.</w:t>
      </w:r>
    </w:p>
    <w:p>
      <w:pPr>
        <w:pStyle w:val="Heading3"/>
      </w:pPr>
      <w:r>
        <w:t>Step 7: Publication</w:t>
      </w:r>
    </w:p>
    <w:p>
      <w:r>
        <w:t>Upload the final version of the podcast to your hosting platform, ensuring that all metadata and descriptions are accurate and include any necessary credits or licenses for the sounds used.</w:t>
      </w:r>
    </w:p>
    <w:p/>
    <w:p>
      <w:pPr>
        <w:pStyle w:val="Heading2"/>
      </w:pPr>
      <w:r>
        <w:t>General Notes</w:t>
      </w:r>
    </w:p>
    <w:p>
      <w:pPr>
        <w:pStyle w:val="Heading3"/>
      </w:pPr>
      <w:r>
        <w:t>Legal Compliance</w:t>
      </w:r>
    </w:p>
    <w:p>
      <w:r>
        <w:t>Verify the legal rights for any sound assets used. This can include copyright laws, performance rights, or any licenses needed for music and effects.</w:t>
      </w:r>
    </w:p>
    <w:p>
      <w:pPr>
        <w:pStyle w:val="Heading3"/>
      </w:pPr>
      <w:r>
        <w:t>Audio Levels</w:t>
      </w:r>
    </w:p>
    <w:p>
      <w:r>
        <w:t>Ensure standard audio levels are maintained throughout the podcast for both voices and sound effects to meet broadcasting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