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Balancing Work and Study</w:t>
      </w:r>
    </w:p>
    <w:p>
      <w:r>
        <w:t>This playbook provides strategies tailored for part-time student employees to manage their work and study commitments efficiently. The aim is to ensure optimal performance in both academic and work roles without burnout.</w:t>
      </w:r>
    </w:p>
    <w:p/>
    <w:p>
      <w:pPr>
        <w:pStyle w:val="Heading3"/>
      </w:pPr>
      <w:r>
        <w:t>Step 1: Set Priorities</w:t>
      </w:r>
    </w:p>
    <w:p>
      <w:r>
        <w:t>Determine which tasks and responsibilities are most critical in both your work and study. Assign levels of importance to each task, and make decisions based on those priorities.</w:t>
      </w:r>
    </w:p>
    <w:p>
      <w:pPr>
        <w:pStyle w:val="Heading3"/>
      </w:pPr>
      <w:r>
        <w:t>Step 2: Create Schedule</w:t>
      </w:r>
    </w:p>
    <w:p>
      <w:r>
        <w:t>Develop a weekly schedule that includes specific blocks of time for studying, working, rest, and personal activities. Ensure there is a balance and not one area is overwhelming another.</w:t>
      </w:r>
    </w:p>
    <w:p>
      <w:pPr>
        <w:pStyle w:val="Heading3"/>
      </w:pPr>
      <w:r>
        <w:t>Step 3: Time Management</w:t>
      </w:r>
    </w:p>
    <w:p>
      <w:r>
        <w:t>Practice time management techniques such as the Pomodoro Technique, or break your tasks into smaller, more manageable chunks to improve focus and productivity.</w:t>
      </w:r>
    </w:p>
    <w:p>
      <w:pPr>
        <w:pStyle w:val="Heading3"/>
      </w:pPr>
      <w:r>
        <w:t>Step 4: Utilize Resources</w:t>
      </w:r>
    </w:p>
    <w:p>
      <w:r>
        <w:t>Take advantage of available resources such as school counselors, academic advisors, and work supervisors for advice and support. Utilize productivity tools and apps to stay organized.</w:t>
      </w:r>
    </w:p>
    <w:p>
      <w:pPr>
        <w:pStyle w:val="Heading3"/>
      </w:pPr>
      <w:r>
        <w:t>Step 5: Stay Healthy</w:t>
      </w:r>
    </w:p>
    <w:p>
      <w:r>
        <w:t>Maintain your physical and mental health through regular exercise, a balanced diet, adequate sleep, and mindfulness practices to handle stress.</w:t>
      </w:r>
    </w:p>
    <w:p>
      <w:pPr>
        <w:pStyle w:val="Heading3"/>
      </w:pPr>
      <w:r>
        <w:t>Step 6: Communicate Needs</w:t>
      </w:r>
    </w:p>
    <w:p>
      <w:r>
        <w:t>Have open lines of communication with your employers and professors. Let them know your commitments and seek their understanding and flexibility if needed.</w:t>
      </w:r>
    </w:p>
    <w:p>
      <w:pPr>
        <w:pStyle w:val="Heading3"/>
      </w:pPr>
      <w:r>
        <w:t>Step 7: Assess Progress</w:t>
      </w:r>
    </w:p>
    <w:p>
      <w:r>
        <w:t>Regularly review your performance in both areas. Be honest with yourself about what is working and what is not, and adjust your strategies accordingly.</w:t>
      </w:r>
    </w:p>
    <w:p>
      <w:pPr>
        <w:pStyle w:val="Heading3"/>
      </w:pPr>
      <w:r>
        <w:t>Step 8: Stay Flexible</w:t>
      </w:r>
    </w:p>
    <w:p>
      <w:r>
        <w:t>Be willing to adapt your schedule and priorities as deadlines and workloads change. Have backup plans and be open to adjusting your approach as necessary.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Avoid Overcommitment</w:t>
      </w:r>
    </w:p>
    <w:p>
      <w:r>
        <w:t>Be mindful not to overcommit yourself in either work or study. Recognize your own limits and be willing to say no or delegate tasks when necessary.</w:t>
      </w:r>
    </w:p>
    <w:p>
      <w:pPr>
        <w:pStyle w:val="Heading3"/>
      </w:pPr>
      <w:r>
        <w:t>Time Off</w:t>
      </w:r>
    </w:p>
    <w:p>
      <w:r>
        <w:t>Factor in breaks and downtime to recharge and avoid burnout. Remember that taking time off can actually improve overall productivity.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