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Phishing Awareness Training</w:t>
      </w:r>
    </w:p>
    <w:p>
      <w:r>
        <w:t>This playbook outlines the steps to educate employees about phishing scams, including recognition and prevention techniques, in order to safeguard corporate data.</w:t>
      </w:r>
    </w:p>
    <w:p/>
    <w:p>
      <w:pPr>
        <w:pStyle w:val="Heading3"/>
      </w:pPr>
      <w:r>
        <w:t>Step 1: Identify Audience</w:t>
      </w:r>
    </w:p>
    <w:p>
      <w:r>
        <w:t>Determine which groups of employees will be participating in the training, focusing on those with access to sensitive information.</w:t>
      </w:r>
    </w:p>
    <w:p>
      <w:pPr>
        <w:pStyle w:val="Heading3"/>
      </w:pPr>
      <w:r>
        <w:t>Step 2: Develop Material</w:t>
      </w:r>
    </w:p>
    <w:p>
      <w:r>
        <w:t>Create comprehensive educational material covering types of phishing scams, methods used by attackers, and case studies of phishing attacks.</w:t>
      </w:r>
    </w:p>
    <w:p>
      <w:pPr>
        <w:pStyle w:val="Heading3"/>
      </w:pPr>
      <w:r>
        <w:t>Step 3: Schedule Sessions</w:t>
      </w:r>
    </w:p>
    <w:p>
      <w:r>
        <w:t>Organize training sessions at convenient times for all employees and ensure they are mandatory.</w:t>
      </w:r>
    </w:p>
    <w:p>
      <w:pPr>
        <w:pStyle w:val="Heading3"/>
      </w:pPr>
      <w:r>
        <w:t>Step 4: Conduct Training</w:t>
      </w:r>
    </w:p>
    <w:p>
      <w:r>
        <w:t>Execute the training sessions, encouraging interaction and engagement from employees to maximize understanding and retention of information.</w:t>
      </w:r>
    </w:p>
    <w:p>
      <w:pPr>
        <w:pStyle w:val="Heading3"/>
      </w:pPr>
      <w:r>
        <w:t>Step 5: Evaluate Understanding</w:t>
      </w:r>
    </w:p>
    <w:p>
      <w:r>
        <w:t>Assess the employees' understanding of phishing scams through quizzes or practical tests, to ensure the effectiveness of the training.</w:t>
      </w:r>
    </w:p>
    <w:p>
      <w:pPr>
        <w:pStyle w:val="Heading3"/>
      </w:pPr>
      <w:r>
        <w:t>Step 6: Provide Resources</w:t>
      </w:r>
    </w:p>
    <w:p>
      <w:r>
        <w:t>Distribute additional learning resources, such as booklets or online materials, for further self-education and reference on phishing prevention.</w:t>
      </w:r>
    </w:p>
    <w:p>
      <w:pPr>
        <w:pStyle w:val="Heading3"/>
      </w:pPr>
      <w:r>
        <w:t>Step 7: Simulate Phishing</w:t>
      </w:r>
    </w:p>
    <w:p>
      <w:r>
        <w:t>Run simulated phishing campaigns to provide a real-world experience and evaluate the employees' reactions to potential phishing attempts.</w:t>
      </w:r>
    </w:p>
    <w:p>
      <w:pPr>
        <w:pStyle w:val="Heading3"/>
      </w:pPr>
      <w:r>
        <w:t>Step 8: Gather Feedback</w:t>
      </w:r>
    </w:p>
    <w:p>
      <w:r>
        <w:t>Collect feedback from participants to improve future training sessions and understand any remaining areas of confusion or concern.</w:t>
      </w:r>
    </w:p>
    <w:p>
      <w:pPr>
        <w:pStyle w:val="Heading3"/>
      </w:pPr>
      <w:r>
        <w:t>Step 9: Update Training</w:t>
      </w:r>
    </w:p>
    <w:p>
      <w:r>
        <w:t>Regularly update training material to include new phishing techniques and ensure the information remains current and relevant.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Continuous Learning</w:t>
      </w:r>
    </w:p>
    <w:p>
      <w:r>
        <w:t>Phishing threats evolve continually; thus, education on the topic should be an ongoing process, not a one-time event.</w:t>
      </w:r>
    </w:p>
    <w:p>
      <w:pPr>
        <w:pStyle w:val="Heading3"/>
      </w:pPr>
      <w:r>
        <w:t>Encourage Reporting</w:t>
      </w:r>
    </w:p>
    <w:p>
      <w:r>
        <w:t>Instill a culture where employees feel safe to report suspected phishing attempts without fear of reprisal or ridicule.</w:t>
      </w:r>
    </w:p>
    <w:p>
      <w:pPr>
        <w:pStyle w:val="Heading3"/>
      </w:pPr>
      <w:r>
        <w:t>Support System</w:t>
      </w:r>
    </w:p>
    <w:p>
      <w:r>
        <w:t>Ensure there is a support system in place for employees who might fall victim to phishing, including an IT help desk and clear reporting processes.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