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Women's Preventive Health Screenings</w:t>
      </w:r>
    </w:p>
    <w:p>
      <w:r>
        <w:t>This playbook outlines the recommended health screenings for women at different stages of life. It aims to promote early detection of potential health issues and ensure a proactive approach to preventive care.</w:t>
      </w:r>
    </w:p>
    <w:p/>
    <w:p>
      <w:pPr>
        <w:pStyle w:val="Heading3"/>
      </w:pPr>
      <w:r>
        <w:t>Step 1: Review History</w:t>
      </w:r>
    </w:p>
    <w:p>
      <w:r>
        <w:t>Review the patient's medical history, family health history, and any risk factors she may have. This should include past medical events, current conditions, lifestyle, and genetic predispositions.</w:t>
      </w:r>
    </w:p>
    <w:p>
      <w:pPr>
        <w:pStyle w:val="Heading3"/>
      </w:pPr>
      <w:r>
        <w:t>Step 2: Set Schedule</w:t>
      </w:r>
    </w:p>
    <w:p>
      <w:r>
        <w:t>Based on the review, establish a schedule for the various health screenings. Consider age, medical history, and risk factors when determining the frequency of each screening.</w:t>
      </w:r>
    </w:p>
    <w:p>
      <w:pPr>
        <w:pStyle w:val="Heading3"/>
      </w:pPr>
      <w:r>
        <w:t>Step 3: Educate Patient</w:t>
      </w:r>
    </w:p>
    <w:p>
      <w:r>
        <w:t>Educate the patient on the importance of each screening, what to expect during the procedure, and how often they should be conducted. Make sure she understands the potential health issues being monitored.</w:t>
      </w:r>
    </w:p>
    <w:p>
      <w:pPr>
        <w:pStyle w:val="Heading3"/>
      </w:pPr>
      <w:r>
        <w:t>Step 4: Conduct Screenings</w:t>
      </w:r>
    </w:p>
    <w:p>
      <w:r>
        <w:t>Perform the recommended health screenings. This may include, but is not limited to, breast exams, mammograms, cervical cancer screenings (Pap test), bone density tests, blood pressure checks, cholesterol checks, and screenings for sexually transmitted infections (STIs).</w:t>
      </w:r>
    </w:p>
    <w:p>
      <w:pPr>
        <w:pStyle w:val="Heading3"/>
      </w:pPr>
      <w:r>
        <w:t>Step 5: Review Results</w:t>
      </w:r>
    </w:p>
    <w:p>
      <w:r>
        <w:t>Review and discuss the results of the screenings with the patient. Offer a clear explanation of all findings and any necessary follow-up steps or additional testing that may be required.</w:t>
      </w:r>
    </w:p>
    <w:p>
      <w:pPr>
        <w:pStyle w:val="Heading3"/>
      </w:pPr>
      <w:r>
        <w:t>Step 6: Plan Care</w:t>
      </w:r>
    </w:p>
    <w:p>
      <w:r>
        <w:t>Develop a personalized care plan based on the screening results, which may involve referrals to specialists, additional tests, or lifestyle recommendations to address or mitigate health risks.</w:t>
      </w:r>
    </w:p>
    <w:p>
      <w:pPr>
        <w:pStyle w:val="Heading3"/>
      </w:pPr>
      <w:r>
        <w:t>Step 7: Schedule Follow-up</w:t>
      </w:r>
    </w:p>
    <w:p>
      <w:r>
        <w:t>Schedule follow-up appointments as needed. Ensure the patient has a clear understanding of when and why she should return for subsequent screenings or consultations.</w:t>
      </w:r>
    </w:p>
    <w:p/>
    <w:p>
      <w:pPr>
        <w:pStyle w:val="Heading2"/>
      </w:pPr>
      <w:r>
        <w:t>General Notes</w:t>
      </w:r>
    </w:p>
    <w:p>
      <w:pPr>
        <w:pStyle w:val="Heading3"/>
      </w:pPr>
      <w:r>
        <w:t>Customization</w:t>
      </w:r>
    </w:p>
    <w:p>
      <w:r>
        <w:t>Every patient is unique; therefore, screening schedules and procedures should be customized to each individual's needs.</w:t>
      </w:r>
    </w:p>
    <w:p>
      <w:pPr>
        <w:pStyle w:val="Heading3"/>
      </w:pPr>
      <w:r>
        <w:t>Update Guidelines</w:t>
      </w:r>
    </w:p>
    <w:p>
      <w:r>
        <w:t>Stay informed on the latest preventive health guidelines and screenings recommendations as they may change over time.</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