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Small Space Gardening</w:t>
      </w:r>
    </w:p>
    <w:p>
      <w:r>
        <w:t>This playbook provides a guide for individuals looking to create an efficient and productive garden in small or limited spaces such as balconies and tiny yards. It offers tips to maximize space and foster healthy plant growth.</w:t>
      </w:r>
    </w:p>
    <w:p/>
    <w:p>
      <w:pPr>
        <w:pStyle w:val="Heading3"/>
      </w:pPr>
      <w:r>
        <w:t>Step 1: Planning</w:t>
      </w:r>
    </w:p>
    <w:p>
      <w:r>
        <w:t>Assess the available space and consider factors like sunlight exposure, ease of watering, and potential plant types suited for the area. Take measurements and sketch a basic plan.</w:t>
      </w:r>
    </w:p>
    <w:p>
      <w:pPr>
        <w:pStyle w:val="Heading3"/>
      </w:pPr>
      <w:r>
        <w:t>Step 2: Vertical Gardening</w:t>
      </w:r>
    </w:p>
    <w:p>
      <w:r>
        <w:t>Explore vertical gardening options such as wall planters, hanging pots, and trellises to take advantage of vertical space and grow upwards.</w:t>
      </w:r>
    </w:p>
    <w:p>
      <w:pPr>
        <w:pStyle w:val="Heading3"/>
      </w:pPr>
      <w:r>
        <w:t>Step 3: Container Selection</w:t>
      </w:r>
    </w:p>
    <w:p>
      <w:r>
        <w:t>Choose containers that fit your space and the needs of the plants you wish to grow. Consider depth and width suitable for plant roots, and ensure there is adequate drainage.</w:t>
      </w:r>
    </w:p>
    <w:p>
      <w:pPr>
        <w:pStyle w:val="Heading3"/>
      </w:pPr>
      <w:r>
        <w:t>Step 4: Soil Preparation</w:t>
      </w:r>
    </w:p>
    <w:p>
      <w:r>
        <w:t>Select high-quality potting mix suitable for container gardening. Amend soil with compost or fertilizer specific to the needs of the plants you are planning to grow.</w:t>
      </w:r>
    </w:p>
    <w:p>
      <w:pPr>
        <w:pStyle w:val="Heading3"/>
      </w:pPr>
      <w:r>
        <w:t>Step 5: Plant Selection</w:t>
      </w:r>
    </w:p>
    <w:p>
      <w:r>
        <w:t>Pick plants that are known to thrive in small spaces or in containers. Look for dwarf or compact varieties and consider the mature size of the plants.</w:t>
      </w:r>
    </w:p>
    <w:p>
      <w:pPr>
        <w:pStyle w:val="Heading3"/>
      </w:pPr>
      <w:r>
        <w:t>Step 6: Planting</w:t>
      </w:r>
    </w:p>
    <w:p>
      <w:r>
        <w:t>Arrange your containers according to your plan, and plant your selected seeds or seedlings following the depth and spacing recommendations for each species.</w:t>
      </w:r>
    </w:p>
    <w:p>
      <w:pPr>
        <w:pStyle w:val="Heading3"/>
      </w:pPr>
      <w:r>
        <w:t>Step 7: Maintenance</w:t>
      </w:r>
    </w:p>
    <w:p>
      <w:r>
        <w:t>Regularly water, prune, and inspect your plants for pests and diseases. Rotate plants if possible to ensure even sunlight exposure.</w:t>
      </w:r>
    </w:p>
    <w:p>
      <w:pPr>
        <w:pStyle w:val="Heading3"/>
      </w:pPr>
      <w:r>
        <w:t>Step 8: Harvesting</w:t>
      </w:r>
    </w:p>
    <w:p>
      <w:r>
        <w:t>When plants mature and fruits or vegetables are ripe, harvest them promptly to encourage further production.</w:t>
      </w:r>
    </w:p>
    <w:p/>
    <w:p>
      <w:pPr>
        <w:pStyle w:val="Heading2"/>
      </w:pPr>
      <w:r>
        <w:t>General Notes</w:t>
      </w:r>
    </w:p>
    <w:p>
      <w:pPr>
        <w:pStyle w:val="Heading3"/>
      </w:pPr>
      <w:r>
        <w:t>Watering Techniques</w:t>
      </w:r>
    </w:p>
    <w:p>
      <w:r>
        <w:t>Consider a drip irrigation system or self-watering containers for consistent moisture, which is especially important in container gardening.</w:t>
      </w:r>
    </w:p>
    <w:p>
      <w:pPr>
        <w:pStyle w:val="Heading3"/>
      </w:pPr>
      <w:r>
        <w:t>Maximizing Light</w:t>
      </w:r>
    </w:p>
    <w:p>
      <w:r>
        <w:t>Use reflective surfaces or light-colored walls to bounce additional light onto your plants if natural light is limited.</w:t>
      </w:r>
    </w:p>
    <w:p>
      <w:pPr>
        <w:pStyle w:val="Heading3"/>
      </w:pPr>
      <w:r>
        <w:t>Seasonal Changes</w:t>
      </w:r>
    </w:p>
    <w:p>
      <w:r>
        <w:t>Be prepared to adapt your garden with seasonal changes. Some plants may need to be moved indoors or provided with protection during colder months.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