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Catering Feedback Process</w:t>
      </w:r>
    </w:p>
    <w:p>
      <w:r>
        <w:t>This playbook outlines the steps required to collect and analyze feedback from clients and guests after a catering event, with the aim of enhancing the quality and effectiveness of future catering services.</w:t>
      </w:r>
    </w:p>
    <w:p/>
    <w:p>
      <w:pPr>
        <w:pStyle w:val="Heading3"/>
      </w:pPr>
      <w:r>
        <w:t>Step 1: Plan Collection</w:t>
      </w:r>
    </w:p>
    <w:p>
      <w:r>
        <w:t>Decide on the method for collecting feedback (e.g., paper forms, email surveys, or online platforms), and develop the questions that will be included in the feedback form.</w:t>
      </w:r>
    </w:p>
    <w:p>
      <w:pPr>
        <w:pStyle w:val="Heading3"/>
      </w:pPr>
      <w:r>
        <w:t>Step 2: Distribute Surveys</w:t>
      </w:r>
    </w:p>
    <w:p>
      <w:r>
        <w:t>Send out the feedback forms to clients and guests soon after the event, while the experience is still fresh in their minds.</w:t>
      </w:r>
    </w:p>
    <w:p>
      <w:pPr>
        <w:pStyle w:val="Heading3"/>
      </w:pPr>
      <w:r>
        <w:t>Step 3: Set Reminder</w:t>
      </w:r>
    </w:p>
    <w:p>
      <w:r>
        <w:t>Send a reminder to complete the feedback form, encouraging those who have not yet responded to do so.</w:t>
      </w:r>
    </w:p>
    <w:p>
      <w:pPr>
        <w:pStyle w:val="Heading3"/>
      </w:pPr>
      <w:r>
        <w:t>Step 4: Collect Responses</w:t>
      </w:r>
    </w:p>
    <w:p>
      <w:r>
        <w:t>Gather all completed feedback forms from clients and guests by the set deadline.</w:t>
      </w:r>
    </w:p>
    <w:p>
      <w:pPr>
        <w:pStyle w:val="Heading3"/>
      </w:pPr>
      <w:r>
        <w:t>Step 5: Analyze Feedback</w:t>
      </w:r>
    </w:p>
    <w:p>
      <w:r>
        <w:t>Review and categorize the feedback to identify common patterns, areas of strength, and areas needing improvement.</w:t>
      </w:r>
    </w:p>
    <w:p>
      <w:pPr>
        <w:pStyle w:val="Heading3"/>
      </w:pPr>
      <w:r>
        <w:t>Step 6: Report Findings</w:t>
      </w:r>
    </w:p>
    <w:p>
      <w:r>
        <w:t>Compile the analyzed data into a report, highlighting key findings and actionable insights.</w:t>
      </w:r>
    </w:p>
    <w:p>
      <w:pPr>
        <w:pStyle w:val="Heading3"/>
      </w:pPr>
      <w:r>
        <w:t>Step 7: Plan Improvement</w:t>
      </w:r>
    </w:p>
    <w:p>
      <w:r>
        <w:t>Based on the feedback report, create an action plan to address any issues and to leverage the strengths identified.</w:t>
      </w:r>
    </w:p>
    <w:p>
      <w:pPr>
        <w:pStyle w:val="Heading3"/>
      </w:pPr>
      <w:r>
        <w:t>Step 8: Implement Changes</w:t>
      </w:r>
    </w:p>
    <w:p>
      <w:r>
        <w:t>Make the necessary adjustments to the catering services, processes, or offers according to the action plan.</w:t>
      </w:r>
    </w:p>
    <w:p>
      <w:pPr>
        <w:pStyle w:val="Heading3"/>
      </w:pPr>
      <w:r>
        <w:t>Step 9: Follow-up</w:t>
      </w:r>
    </w:p>
    <w:p>
      <w:r>
        <w:t>After implementing changes, follow up with clients to ensure the modifications have had a positive impact and continue to collect feedback for ongoing improvements.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Feedback Timing</w:t>
      </w:r>
    </w:p>
    <w:p>
      <w:r>
        <w:t>Aim to seek feedback within 48 hours of the event, as this will likely yield higher response rates and more accurate reflections of the event experience.</w:t>
      </w:r>
    </w:p>
    <w:p>
      <w:pPr>
        <w:pStyle w:val="Heading3"/>
      </w:pPr>
      <w:r>
        <w:t>Incentives</w:t>
      </w:r>
    </w:p>
    <w:p>
      <w:r>
        <w:t>Consider offering an incentive for completing the feedback form, such as a discount on future services or a small gift, to increase response rates.</w:t>
      </w:r>
    </w:p>
    <w:p>
      <w:pPr>
        <w:pStyle w:val="Heading3"/>
      </w:pPr>
      <w:r>
        <w:t>Confidentiality</w:t>
      </w:r>
    </w:p>
    <w:p>
      <w:r>
        <w:t>Assure clients and guests that their feedback is confidential and will be used solely for the purpose of improving service quality.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