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Second Wedding Planning</w:t>
      </w:r>
    </w:p>
    <w:p>
      <w:r>
        <w:t>A concise guide outlining considerations and steps for planning a second wedding. It focuses on embracing uniqueness, personalization, and the joy of an encore celebration.</w:t>
      </w:r>
    </w:p>
    <w:p/>
    <w:p>
      <w:pPr>
        <w:pStyle w:val="Heading3"/>
      </w:pPr>
      <w:r>
        <w:t>Step 1: Set Budget</w:t>
      </w:r>
    </w:p>
    <w:p>
      <w:r>
        <w:t>Determine the budget for the wedding, taking into account personal finances and any contributions from family or friends. This will guide the scale and choices for the event.</w:t>
      </w:r>
    </w:p>
    <w:p>
      <w:pPr>
        <w:pStyle w:val="Heading3"/>
      </w:pPr>
      <w:r>
        <w:t>Step 2: Decide Size</w:t>
      </w:r>
    </w:p>
    <w:p>
      <w:r>
        <w:t>Choose the size of the wedding based on personal preference, budget, and the nature of your relationships. This might be an intimate family gathering or a larger celebration with friends and extended family.</w:t>
      </w:r>
    </w:p>
    <w:p>
      <w:pPr>
        <w:pStyle w:val="Heading3"/>
      </w:pPr>
      <w:r>
        <w:t>Step 3: Choose Venue</w:t>
      </w:r>
    </w:p>
    <w:p>
      <w:r>
        <w:t>Select a venue that reflects your current tastes and the tone you want to set for your encore wedding. It may differ from traditional choices and can be a place that holds special significance to your relationship.</w:t>
      </w:r>
    </w:p>
    <w:p>
      <w:pPr>
        <w:pStyle w:val="Heading3"/>
      </w:pPr>
      <w:r>
        <w:t>Step 4: Guest List</w:t>
      </w:r>
    </w:p>
    <w:p>
      <w:r>
        <w:t>Create a guest list that includes important individuals in your lives. This list may be influenced by relationships grown stronger since the first wedding, and excluding societal obligations common in first weddings.</w:t>
      </w:r>
    </w:p>
    <w:p>
      <w:pPr>
        <w:pStyle w:val="Heading3"/>
      </w:pPr>
      <w:r>
        <w:t>Step 5: Personal Touches</w:t>
      </w:r>
    </w:p>
    <w:p>
      <w:r>
        <w:t>Incorporate personal touches that celebrate your unique story, such as a customized ceremony, personally meaningful decorations, or incorporating children or stepchildren into the ceremony.</w:t>
      </w:r>
    </w:p>
    <w:p>
      <w:pPr>
        <w:pStyle w:val="Heading3"/>
      </w:pPr>
      <w:r>
        <w:t>Step 6: Attire Selection</w:t>
      </w:r>
    </w:p>
    <w:p>
      <w:r>
        <w:t>Choose wedding attire that makes you feel confident and suits the tone of the celebration. There are no strict rules; comfort and personal style take precedence.</w:t>
      </w:r>
    </w:p>
    <w:p>
      <w:pPr>
        <w:pStyle w:val="Heading3"/>
      </w:pPr>
      <w:r>
        <w:t>Step 7: Invitations</w:t>
      </w:r>
    </w:p>
    <w:p>
      <w:r>
        <w:t>Design invitations that reflect the spirit of your second wedding. The wording and style can be more relaxed and convey the personality of your couple.</w:t>
      </w:r>
    </w:p>
    <w:p>
      <w:pPr>
        <w:pStyle w:val="Heading3"/>
      </w:pPr>
      <w:r>
        <w:t>Step 8: Vow Creation</w:t>
      </w:r>
    </w:p>
    <w:p>
      <w:r>
        <w:t>Write vows that reflect your journey and growth as a couple. These vows may carry different weight and significance than those of your first wedding.</w:t>
      </w:r>
    </w:p>
    <w:p>
      <w:pPr>
        <w:pStyle w:val="Heading3"/>
      </w:pPr>
      <w:r>
        <w:t>Step 9: Registry Setup</w:t>
      </w:r>
    </w:p>
    <w:p>
      <w:r>
        <w:t>Consider setting up a wedding registry that is mindful of what you already have, focusing on experiences or charitable donations, rather than traditional household items.</w:t>
      </w:r>
    </w:p>
    <w:p>
      <w:pPr>
        <w:pStyle w:val="Heading3"/>
      </w:pPr>
      <w:r>
        <w:t>Step 10: Celebrate</w:t>
      </w:r>
    </w:p>
    <w:p>
      <w:r>
        <w:t>Plan aspects of the celebration that focus on joy and your shared future. This could include the type of music, entertainment, and food that truly represents you as a couple.</w:t>
      </w:r>
    </w:p>
    <w:p/>
    <w:p>
      <w:pPr>
        <w:pStyle w:val="Heading2"/>
      </w:pPr>
      <w:r>
        <w:t>General Notes</w:t>
      </w:r>
    </w:p>
    <w:p>
      <w:pPr>
        <w:pStyle w:val="Heading3"/>
      </w:pPr>
      <w:r>
        <w:t>Remarriage Etiquette</w:t>
      </w:r>
    </w:p>
    <w:p>
      <w:r>
        <w:t>Be aware of traditional remarriage etiquette but feel free to adapt or disregard it based on what feels right for your situation. Second weddings are an opportunity to express current tastes and experiences, and less about following convention.</w:t>
      </w:r>
    </w:p>
    <w:p>
      <w:pPr>
        <w:pStyle w:val="Heading3"/>
      </w:pPr>
      <w:r>
        <w:t>Communication</w:t>
      </w:r>
    </w:p>
    <w:p>
      <w:r>
        <w:t>Communicate openly with family and friends about the plans for the wedding. This helps manage expectations and promote an atmosphere of inclusion and celebration.</w:t>
      </w:r>
    </w:p>
    <w:p>
      <w:pPr>
        <w:pStyle w:val="Heading3"/>
      </w:pPr>
      <w:r>
        <w:t>Children's Involvement</w:t>
      </w:r>
    </w:p>
    <w:p>
      <w:r>
        <w:t>Carefully consider the involvement of children or stepchildren in the wedding to ensure they feel comfortable and valued.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