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Smartphone Setup Guide</w:t>
      </w:r>
    </w:p>
    <w:p>
      <w:r>
        <w:t>This guide provides a step-by-step process for setting up a new smartphone. It includes instructions for inserting a SIM card, establishing a Wi-Fi connection, and adding personal accounts.</w:t>
      </w:r>
    </w:p>
    <w:p/>
    <w:p>
      <w:pPr>
        <w:pStyle w:val="Heading3"/>
      </w:pPr>
      <w:r>
        <w:t>Step 1: Unbox Phone</w:t>
      </w:r>
    </w:p>
    <w:p>
      <w:r>
        <w:t>Carefully unbox your new smartphone and any accompanying accessories. Ensure all expected items are present, including the charger, manual, and SIM card ejector tool.</w:t>
      </w:r>
    </w:p>
    <w:p>
      <w:pPr>
        <w:pStyle w:val="Heading3"/>
      </w:pPr>
      <w:r>
        <w:t>Step 2: Insert SIM</w:t>
      </w:r>
    </w:p>
    <w:p>
      <w:r>
        <w:t>Locate the SIM card tray on your smartphone. Use the SIM card ejector tool to open the tray. Place your SIM card in the tray and carefully reinsert it into the phone.</w:t>
      </w:r>
    </w:p>
    <w:p>
      <w:pPr>
        <w:pStyle w:val="Heading3"/>
      </w:pPr>
      <w:r>
        <w:t>Step 3: Power On</w:t>
      </w:r>
    </w:p>
    <w:p>
      <w:r>
        <w:t>Press and hold the power button until the smartphone turns on. Wait for it to boot up to the welcome screen.</w:t>
      </w:r>
    </w:p>
    <w:p>
      <w:pPr>
        <w:pStyle w:val="Heading3"/>
      </w:pPr>
      <w:r>
        <w:t>Step 4: Language Selection</w:t>
      </w:r>
    </w:p>
    <w:p>
      <w:r>
        <w:t>Select your desired language to proceed with the setup process.</w:t>
      </w:r>
    </w:p>
    <w:p>
      <w:pPr>
        <w:pStyle w:val="Heading3"/>
      </w:pPr>
      <w:r>
        <w:t>Step 5: Connect Wi-Fi</w:t>
      </w:r>
    </w:p>
    <w:p>
      <w:r>
        <w:t>When prompted, choose a Wi-Fi network to connect to. Enter the password if required and wait for the phone to establish the connection.</w:t>
      </w:r>
    </w:p>
    <w:p>
      <w:pPr>
        <w:pStyle w:val="Heading3"/>
      </w:pPr>
      <w:r>
        <w:t>Step 6: Google Account</w:t>
      </w:r>
    </w:p>
    <w:p>
      <w:r>
        <w:t>Log in to your Google account by entering your email or phone and password. This step may vary if you are using a non-Android smartphone.</w:t>
      </w:r>
    </w:p>
    <w:p>
      <w:pPr>
        <w:pStyle w:val="Heading3"/>
      </w:pPr>
      <w:r>
        <w:t>Step 7: Data Transfer</w:t>
      </w:r>
    </w:p>
    <w:p>
      <w:r>
        <w:t>Choose whether to transfer data from an old device. If so, follow the on-screen instructions to migrate your data.</w:t>
      </w:r>
    </w:p>
    <w:p>
      <w:pPr>
        <w:pStyle w:val="Heading3"/>
      </w:pPr>
      <w:r>
        <w:t>Step 8: Privacy Settings</w:t>
      </w:r>
    </w:p>
    <w:p>
      <w:r>
        <w:t>Review and accept the privacy terms and conditions. Adjust any privacy settings as per your preference.</w:t>
      </w:r>
    </w:p>
    <w:p>
      <w:pPr>
        <w:pStyle w:val="Heading3"/>
      </w:pPr>
      <w:r>
        <w:t>Step 9: Add Accounts</w:t>
      </w:r>
    </w:p>
    <w:p>
      <w:r>
        <w:t>Add additional accounts such as email, social media, or work accounts by navigating to the accounts section in settings and entering the required credentials.</w:t>
      </w:r>
    </w:p>
    <w:p>
      <w:pPr>
        <w:pStyle w:val="Heading3"/>
      </w:pPr>
      <w:r>
        <w:t>Step 10: Finalize Setup</w:t>
      </w:r>
    </w:p>
    <w:p>
      <w:r>
        <w:t>Complete any remaining steps such as setting up a lock screen password, fingerprint recognition, or customizing your home screen and settings as per your liking.</w:t>
      </w:r>
    </w:p>
    <w:p/>
    <w:p>
      <w:pPr>
        <w:pStyle w:val="Heading2"/>
      </w:pPr>
      <w:r>
        <w:t>General Notes</w:t>
      </w:r>
    </w:p>
    <w:p>
      <w:pPr>
        <w:pStyle w:val="Heading3"/>
      </w:pPr>
      <w:r>
        <w:t>Battery Charge</w:t>
      </w:r>
    </w:p>
    <w:p>
      <w:r>
        <w:t>If the smartphone battery is not sufficiently charged, it may be necessary to charge the device before setup can be completed.</w:t>
      </w:r>
    </w:p>
    <w:p>
      <w:pPr>
        <w:pStyle w:val="Heading3"/>
      </w:pPr>
      <w:r>
        <w:t>Software Update</w:t>
      </w:r>
    </w:p>
    <w:p>
      <w:r>
        <w:t>Once setup is complete, check for software updates to ensure your phone is up-to-date with the latest features and security patches.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