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Beverage Service Management</w:t>
      </w:r>
    </w:p>
    <w:p>
      <w:r>
        <w:t>This playbook describes the steps required to effectively manage alcohol and beverage services. It covers obtaining licenses, offering a diverse selection, and ensuring responsible service of alcoholic beverages.</w:t>
      </w:r>
    </w:p>
    <w:p/>
    <w:p>
      <w:pPr>
        <w:pStyle w:val="Heading3"/>
      </w:pPr>
      <w:r>
        <w:t>Step 1: Research</w:t>
      </w:r>
    </w:p>
    <w:p>
      <w:r>
        <w:t>Investigate local regulations and requirements concerning the sale and service of alcoholic beverages, as different regions have differing laws and licensing needs.</w:t>
      </w:r>
    </w:p>
    <w:p>
      <w:pPr>
        <w:pStyle w:val="Heading3"/>
      </w:pPr>
      <w:r>
        <w:t>Step 2: License Application</w:t>
      </w:r>
    </w:p>
    <w:p>
      <w:r>
        <w:t>Complete and submit the necessary applications for an alcohol sales license in your specific area, including all required documentation and fees.</w:t>
      </w:r>
    </w:p>
    <w:p>
      <w:pPr>
        <w:pStyle w:val="Heading3"/>
      </w:pPr>
      <w:r>
        <w:t>Step 3: Training</w:t>
      </w:r>
    </w:p>
    <w:p>
      <w:r>
        <w:t>Provide comprehensive training for staff on responsible service of alcohol, including how to check for proper identification and how to handle intoxicated patrons.</w:t>
      </w:r>
    </w:p>
    <w:p>
      <w:pPr>
        <w:pStyle w:val="Heading3"/>
      </w:pPr>
      <w:r>
        <w:t>Step 4: Select Vendors</w:t>
      </w:r>
    </w:p>
    <w:p>
      <w:r>
        <w:t>Choose reliable vendors and distributors who can supply a diverse range of quality beverages, taking into account customer preferences and market trends.</w:t>
      </w:r>
    </w:p>
    <w:p>
      <w:pPr>
        <w:pStyle w:val="Heading3"/>
      </w:pPr>
      <w:r>
        <w:t>Step 5: Inventory Management</w:t>
      </w:r>
    </w:p>
    <w:p>
      <w:r>
        <w:t>Implement a system for managing beverage inventory that tracks stock levels, delivery schedules, and wastage to reduce costs and avoid shortages.</w:t>
      </w:r>
    </w:p>
    <w:p>
      <w:pPr>
        <w:pStyle w:val="Heading3"/>
      </w:pPr>
      <w:r>
        <w:t>Step 6: Menu Creation</w:t>
      </w:r>
    </w:p>
    <w:p>
      <w:r>
        <w:t>Design a beverage menu that highlights your selection, including descriptions of each drink, and ensure it is regularly updated to reflect current offerings.</w:t>
      </w:r>
    </w:p>
    <w:p>
      <w:pPr>
        <w:pStyle w:val="Heading3"/>
      </w:pPr>
      <w:r>
        <w:t>Step 7: Marketing</w:t>
      </w:r>
    </w:p>
    <w:p>
      <w:r>
        <w:t>Develop marketing strategies that promote your beverage offerings, utilizing social media, in-house promotions, and events to attract and retain customers.</w:t>
      </w:r>
    </w:p>
    <w:p>
      <w:pPr>
        <w:pStyle w:val="Heading3"/>
      </w:pPr>
      <w:r>
        <w:t>Step 8: Compliance Checks</w:t>
      </w:r>
    </w:p>
    <w:p>
      <w:r>
        <w:t>Regularly conduct internal audits and compliance checks to verify that all aspects of alcohol service are within legal requirements and company policies.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Considerations</w:t>
      </w:r>
    </w:p>
    <w:p>
      <w:r>
        <w:t>It is crucial to stay informed about changes in alcohol-related laws and regulations to ensure ongoing compliance and to avoid legal repercussions.</w:t>
      </w:r>
    </w:p>
    <w:p>
      <w:pPr>
        <w:pStyle w:val="Heading3"/>
      </w:pPr>
      <w:r>
        <w:t>Customer Safety</w:t>
      </w:r>
    </w:p>
    <w:p>
      <w:r>
        <w:t>Always prioritize customer safety by monitoring consumption, offering safe transportation options, and being prepared to address any alcohol-related incidents.</w:t>
      </w:r>
    </w:p>
    <w:p>
      <w:pPr>
        <w:pStyle w:val="Heading3"/>
      </w:pPr>
      <w:r>
        <w:t>Staff Support</w:t>
      </w:r>
    </w:p>
    <w:p>
      <w:r>
        <w:t>Support staff with ongoing training and resources to deal with challenges that may arise from serving alcohol, such as dealing with difficult situations and maintaining a safe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