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Understanding IEPs and 504 Plans</w:t>
      </w:r>
    </w:p>
    <w:p>
      <w:r>
        <w:t>This guide outlines the processes and key parts of Individualized Education Programs (IEP) and 504 plans. It aims to help educators, parents, and stakeholders understand the mechanisms through which students with special needs are supported in the educational system.</w:t>
      </w:r>
    </w:p>
    <w:p/>
    <w:p>
      <w:pPr>
        <w:pStyle w:val="Heading3"/>
      </w:pPr>
      <w:r>
        <w:t>Step 1: Introduction</w:t>
      </w:r>
    </w:p>
    <w:p>
      <w:r>
        <w:t>Learn about the purpose of IEPs and 504 plans, their importance in supporting students with disabilities, and the legal basis for these plans under the Individuals with Disabilities Education Act (IDEA) for IEPs and Section 504 of the Rehabilitation Act for 504 plans.</w:t>
      </w:r>
    </w:p>
    <w:p>
      <w:pPr>
        <w:pStyle w:val="Heading3"/>
      </w:pPr>
      <w:r>
        <w:t>Step 2: Eligibility</w:t>
      </w:r>
    </w:p>
    <w:p>
      <w:r>
        <w:t>Understand the criteria for a student's eligibility for an IEP or a 504 plan, including the evaluation process which involves assessments by professionals and how the results determine the student's qualification for either plan.</w:t>
      </w:r>
    </w:p>
    <w:p>
      <w:pPr>
        <w:pStyle w:val="Heading3"/>
      </w:pPr>
      <w:r>
        <w:t>Step 3: Components</w:t>
      </w:r>
    </w:p>
    <w:p>
      <w:r>
        <w:t>Identify the components that make up an IEP, including current performance, annual goals, and the services provided, as well as the elements of a 504 plan, which may include accommodations in the learning environment, instructional methods, and assessments.</w:t>
      </w:r>
    </w:p>
    <w:p>
      <w:pPr>
        <w:pStyle w:val="Heading3"/>
      </w:pPr>
      <w:r>
        <w:t>Step 4: Development</w:t>
      </w:r>
    </w:p>
    <w:p>
      <w:r>
        <w:t>Learn about the team involved in developing an IEP, typically consisting of educators, therapists, the parents, and, when appropriate, the student. Understand the collaborative process for creating a 504 plan, which also involves input from professionals and the student's guardians.</w:t>
      </w:r>
    </w:p>
    <w:p>
      <w:pPr>
        <w:pStyle w:val="Heading3"/>
      </w:pPr>
      <w:r>
        <w:t>Step 5: Implementation</w:t>
      </w:r>
    </w:p>
    <w:p>
      <w:r>
        <w:t>Familiarize yourself with how IEPs and 504 plans are put into action within the school setting. This includes understanding the roles and responsibilities of the educators and staff in adhering to the accommodations or modifications specified in the plans.</w:t>
      </w:r>
    </w:p>
    <w:p>
      <w:pPr>
        <w:pStyle w:val="Heading3"/>
      </w:pPr>
      <w:r>
        <w:t>Step 6: Monitoring</w:t>
      </w:r>
    </w:p>
    <w:p>
      <w:r>
        <w:t>Learn the procedures for monitoring and reviewing a student's progress through regular meetings and assessments to ensure the effectiveness of the IEP or 504 plan, and make necessary adjustments over time based on the student's evolving needs.</w:t>
      </w:r>
    </w:p>
    <w:p>
      <w:pPr>
        <w:pStyle w:val="Heading3"/>
      </w:pPr>
      <w:r>
        <w:t>Step 7: Review &amp; Update</w:t>
      </w:r>
    </w:p>
    <w:p>
      <w:r>
        <w:t>Understand the process of periodically reviewing both IEPs and 504 plans, including the mandated annual IEP review and the less formal but as important review of 504 plans, to ensure they continue to meet the student's needs and make revisions based on educational progress, challenges, and changes.</w:t>
      </w:r>
    </w:p>
    <w:p/>
    <w:p>
      <w:pPr>
        <w:pStyle w:val="Heading2"/>
      </w:pPr>
      <w:r>
        <w:t>General Notes</w:t>
      </w:r>
    </w:p>
    <w:p>
      <w:pPr>
        <w:pStyle w:val="Heading3"/>
      </w:pPr>
      <w:r>
        <w:t>Legal Rights</w:t>
      </w:r>
    </w:p>
    <w:p>
      <w:r>
        <w:t>Parents and students have legal rights throughout the IEP and 504 plan process, including the right to request an evaluation, to participate in all meetings, and to dispute decisions made regarding the plans through various means, such as mediation or due process hearings.</w:t>
      </w:r>
    </w:p>
    <w:p>
      <w:pPr>
        <w:pStyle w:val="Heading3"/>
      </w:pPr>
      <w:r>
        <w:t>Key Differences</w:t>
      </w:r>
    </w:p>
    <w:p>
      <w:r>
        <w:t>Understand the key differences between IEPs and 504 plans: IEPs are legally binding documents that provide specialized educational services beyond what's available in the general classroom, whereas 504 plans ensure access to the learning environment through accommodations.</w:t>
      </w:r>
    </w:p>
    <w:p>
      <w:pPr>
        <w:pStyle w:val="Heading3"/>
      </w:pPr>
      <w:r>
        <w:t>Community Resources</w:t>
      </w:r>
    </w:p>
    <w:p>
      <w:r>
        <w:t>Be aware of community resources and support groups for parents and caregivers of students with special needs, which can provide assistance and advocacy during the IEP and 504 plan processes.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