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Butterfly Garden Design</w:t>
      </w:r>
    </w:p>
    <w:p>
      <w:r>
        <w:t>This guide outlines the process of designing a garden specifically to attract and support butterflies. It includes steps for selecting appropriate plants and creating a habitat that caters to the needs of butterflies.</w:t>
      </w:r>
    </w:p>
    <w:p/>
    <w:p>
      <w:pPr>
        <w:pStyle w:val="Heading3"/>
      </w:pPr>
      <w:r>
        <w:t>Step 1: Research</w:t>
      </w:r>
    </w:p>
    <w:p>
      <w:r>
        <w:t>Research the types of butterflies native to your area and the plants that attract them. Understand the lifecycle of butterflies and what different stages require, such as host plants for caterpillars and nectar sources for adults.</w:t>
      </w:r>
    </w:p>
    <w:p>
      <w:pPr>
        <w:pStyle w:val="Heading3"/>
      </w:pPr>
      <w:r>
        <w:t>Step 2: Site Analysis</w:t>
      </w:r>
    </w:p>
    <w:p>
      <w:r>
        <w:t>Analyze your garden site for sunlight exposure, soil type, moisture levels, and prevailing winds. Butterflies typically prefer sunny, sheltered locations.</w:t>
      </w:r>
    </w:p>
    <w:p>
      <w:pPr>
        <w:pStyle w:val="Heading3"/>
      </w:pPr>
      <w:r>
        <w:t>Step 3: Plant Selection</w:t>
      </w:r>
    </w:p>
    <w:p>
      <w:r>
        <w:t>Choose a variety of plants that will provide nectar throughout the growing season. Include host plants specific to the caterpillars of your local butterfly species. Consider the height, color, and blooming period when selecting plants to create an appealing and supportive environment.</w:t>
      </w:r>
    </w:p>
    <w:p>
      <w:pPr>
        <w:pStyle w:val="Heading3"/>
      </w:pPr>
      <w:r>
        <w:t>Step 4: Layout Design</w:t>
      </w:r>
    </w:p>
    <w:p>
      <w:r>
        <w:t>Design the layout of your garden. Arrange plants in clusters to attract more butterflies and provide a sense of safety. Plan for continuous bloom by staggering plants that flower at different times.</w:t>
      </w:r>
    </w:p>
    <w:p>
      <w:pPr>
        <w:pStyle w:val="Heading3"/>
      </w:pPr>
      <w:r>
        <w:t>Step 5: Garden Prep</w:t>
      </w:r>
    </w:p>
    <w:p>
      <w:r>
        <w:t>Prepare your garden by clearing the area of weeds and debris. Amend the soil if necessary to match the preferences of your chosen plants. Ensure good drainage.</w:t>
      </w:r>
    </w:p>
    <w:p>
      <w:pPr>
        <w:pStyle w:val="Heading3"/>
      </w:pPr>
      <w:r>
        <w:t>Step 6: Planting</w:t>
      </w:r>
    </w:p>
    <w:p>
      <w:r>
        <w:t>Plant your selected flora according to your design plan. Space the plants appropriately, giving them room to grow to their full size.</w:t>
      </w:r>
    </w:p>
    <w:p>
      <w:pPr>
        <w:pStyle w:val="Heading3"/>
      </w:pPr>
      <w:r>
        <w:t>Step 7: Maintenance</w:t>
      </w:r>
    </w:p>
    <w:p>
      <w:r>
        <w:t>Water the plants as needed, especially during the establishment phase. Mulch to conserve moisture and suppress weeds. Avoid using pesticides, which can harm butterflies and caterpillars.</w:t>
      </w:r>
    </w:p>
    <w:p>
      <w:pPr>
        <w:pStyle w:val="Heading3"/>
      </w:pPr>
      <w:r>
        <w:t>Step 8: Habitat Enhancement</w:t>
      </w:r>
    </w:p>
    <w:p>
      <w:r>
        <w:t>Add features to enhance the butterfly habitat, such as flat stones for basking, shallow water sources for drinking, and sheltered areas to protect butterflies from predators and harsh weather.</w:t>
      </w:r>
    </w:p>
    <w:p/>
    <w:p>
      <w:pPr>
        <w:pStyle w:val="Heading2"/>
      </w:pPr>
      <w:r>
        <w:t>General Notes</w:t>
      </w:r>
    </w:p>
    <w:p>
      <w:pPr>
        <w:pStyle w:val="Heading3"/>
      </w:pPr>
      <w:r>
        <w:t>Seasonal Care</w:t>
      </w:r>
    </w:p>
    <w:p>
      <w:r>
        <w:t>Prepare your butterfly garden for the changing seasons. This may include pruning, adding mulch, and planning for year-round interest to accommodate different lifecycle stages of butterflies.</w:t>
      </w:r>
    </w:p>
    <w:p>
      <w:pPr>
        <w:pStyle w:val="Heading3"/>
      </w:pPr>
      <w:r>
        <w:t>Citizen Science</w:t>
      </w:r>
    </w:p>
    <w:p>
      <w:r>
        <w:t>Consider participating in butterfly monitoring programs and citizen science projects to contribute to the understanding and conservation of local butterfly populations.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