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Network Documentation Creation</w:t>
      </w:r>
    </w:p>
    <w:p>
      <w:r>
        <w:t>This process outlines the steps necessary to document network infrastructure, including configurations and change management, which serves to keep accurate records for maintenance and troubleshooting.</w:t>
      </w:r>
    </w:p>
    <w:p/>
    <w:p>
      <w:pPr>
        <w:pStyle w:val="Heading3"/>
      </w:pPr>
      <w:r>
        <w:t>Step 1: Inventory</w:t>
      </w:r>
    </w:p>
    <w:p>
      <w:r>
        <w:t>Create a comprehensive inventory list of all network hardware and software. Include items such as routers, switches, firewalls, access points, and management systems.</w:t>
      </w:r>
    </w:p>
    <w:p>
      <w:pPr>
        <w:pStyle w:val="Heading3"/>
      </w:pPr>
      <w:r>
        <w:t>Step 2: Topography</w:t>
      </w:r>
    </w:p>
    <w:p>
      <w:r>
        <w:t>Map out the network topology. Use diagramming software to visualize the network, showing how devices are interconnected including network segments, and connection points.</w:t>
      </w:r>
    </w:p>
    <w:p>
      <w:pPr>
        <w:pStyle w:val="Heading3"/>
      </w:pPr>
      <w:r>
        <w:t>Step 3: Configuration</w:t>
      </w:r>
    </w:p>
    <w:p>
      <w:r>
        <w:t>Document current configurations of network devices. This should include IP addresses, routing protocols, VLAN configurations, and security settings.</w:t>
      </w:r>
    </w:p>
    <w:p>
      <w:pPr>
        <w:pStyle w:val="Heading3"/>
      </w:pPr>
      <w:r>
        <w:t>Step 4: Change Log</w:t>
      </w:r>
    </w:p>
    <w:p>
      <w:r>
        <w:t>Establish a change management log. Record all changes made to the network, by whom, and why. Detail the change's impact and any necessary rollback steps.</w:t>
      </w:r>
    </w:p>
    <w:p>
      <w:pPr>
        <w:pStyle w:val="Heading3"/>
      </w:pPr>
      <w:r>
        <w:t>Step 5: Policies</w:t>
      </w:r>
    </w:p>
    <w:p>
      <w:r>
        <w:t>Detail network policies, including security policies, access control lists (ACLs), and user policies. Clarify responsibilities and procedures for policy enforcement.</w:t>
      </w:r>
    </w:p>
    <w:p>
      <w:pPr>
        <w:pStyle w:val="Heading3"/>
      </w:pPr>
      <w:r>
        <w:t>Step 6: Update Routine</w:t>
      </w:r>
    </w:p>
    <w:p>
      <w:r>
        <w:t>Develop a regular schedule to update the documentation. Determine how often each kind of information requires reviewing and who is responsible for updates.</w:t>
      </w:r>
    </w:p>
    <w:p>
      <w:pPr>
        <w:pStyle w:val="Heading3"/>
      </w:pPr>
      <w:r>
        <w:t>Step 7: Backup</w:t>
      </w:r>
    </w:p>
    <w:p>
      <w:r>
        <w:t>Implement a system for backing up the documentation. Ensure that backup copies are stored securely and are readily accessible when needed.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Version Control</w:t>
      </w:r>
    </w:p>
    <w:p>
      <w:r>
        <w:t>Consider using version control to keep track of changes in network documentation, allowing you to revert to previous versions if necessary.</w:t>
      </w:r>
    </w:p>
    <w:p>
      <w:pPr>
        <w:pStyle w:val="Heading3"/>
      </w:pPr>
      <w:r>
        <w:t>Tool Selection</w:t>
      </w:r>
    </w:p>
    <w:p>
      <w:r>
        <w:t>Choose documentation tools carefully, ensuring that they meet the organization's needs and allow for collaborative updates and sharing.</w:t>
      </w:r>
    </w:p>
    <w:p>
      <w:pPr>
        <w:pStyle w:val="Heading3"/>
      </w:pPr>
      <w:r>
        <w:t>Security</w:t>
      </w:r>
    </w:p>
    <w:p>
      <w:r>
        <w:t>Keep the documentation secure to prevent unauthorized access. Use encryption, passwords, and control the distribution of sensitive information.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