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Teacher Certification Navigation</w:t>
      </w:r>
    </w:p>
    <w:p>
      <w:r>
        <w:t>This playbook outlines the steps for prospective and current teachers on how to obtain certification and pursue ongoing professional development. It provides a structured guide to navigate the resources and processes involved.</w:t>
      </w:r>
    </w:p>
    <w:p/>
    <w:p>
      <w:pPr>
        <w:pStyle w:val="Heading3"/>
      </w:pPr>
      <w:r>
        <w:t>Step 1: Research Requirements</w:t>
      </w:r>
    </w:p>
    <w:p>
      <w:r>
        <w:t>Investigate the certification requirements for the state or region where you want to teach. Requirements can vary widely, including necessary degrees, tests, background checks, and application procedures.</w:t>
      </w:r>
    </w:p>
    <w:p>
      <w:pPr>
        <w:pStyle w:val="Heading3"/>
      </w:pPr>
      <w:r>
        <w:t>Step 2: Educational Path</w:t>
      </w:r>
    </w:p>
    <w:p>
      <w:r>
        <w:t>Enroll in an accredited teacher education program that aligns with your certification goals. Be sure to consider specializations that match your career ambitions.</w:t>
      </w:r>
    </w:p>
    <w:p>
      <w:pPr>
        <w:pStyle w:val="Heading3"/>
      </w:pPr>
      <w:r>
        <w:t>Step 3: Testing</w:t>
      </w:r>
    </w:p>
    <w:p>
      <w:r>
        <w:t>Complete any mandated certification tests which may include subject matter tests, general teaching competency tests, and performance assessments.</w:t>
      </w:r>
    </w:p>
    <w:p>
      <w:pPr>
        <w:pStyle w:val="Heading3"/>
      </w:pPr>
      <w:r>
        <w:t>Step 4: Apply for Certification</w:t>
      </w:r>
    </w:p>
    <w:p>
      <w:r>
        <w:t>Compile your educational transcripts, test scores, and any other required documents. Submit these with the appropriate forms to the certification authority in your state or region.</w:t>
      </w:r>
    </w:p>
    <w:p>
      <w:pPr>
        <w:pStyle w:val="Heading3"/>
      </w:pPr>
      <w:r>
        <w:t>Step 5: Fingerprinting</w:t>
      </w:r>
    </w:p>
    <w:p>
      <w:r>
        <w:t>Go through the necessary background check process, which usually includes fingerprinting, to ensure you meet the safety requirements to work in educational settings.</w:t>
      </w:r>
    </w:p>
    <w:p>
      <w:pPr>
        <w:pStyle w:val="Heading3"/>
      </w:pPr>
      <w:r>
        <w:t>Step 6: Professional Development</w:t>
      </w:r>
    </w:p>
    <w:p>
      <w:r>
        <w:t>Once certified, engage in continuous professional development. Explore options such as workshops, additional certifications, advanced degrees, and professional learning communities.</w:t>
      </w:r>
    </w:p>
    <w:p>
      <w:pPr>
        <w:pStyle w:val="Heading3"/>
      </w:pPr>
      <w:r>
        <w:t>Step 7: Maintain Certification</w:t>
      </w:r>
    </w:p>
    <w:p>
      <w:r>
        <w:t>Stay aware of the renewal requirements for your teaching certificate, such as additional coursework, teaching hours, or retesting, and ensure you meet them within deadlines.</w:t>
      </w:r>
    </w:p>
    <w:p/>
    <w:p>
      <w:pPr>
        <w:pStyle w:val="Heading2"/>
      </w:pPr>
      <w:r>
        <w:t>General Notes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