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Agricultural Water Management</w:t>
      </w:r>
    </w:p>
    <w:p>
      <w:r>
        <w:t>This playbook outlines the steps for farmers to optimize water use in agriculture through sustainable techniques. It covers crop rotation, conservation tillage, and soil moisture monitoring to promote water conservation.</w:t>
      </w:r>
    </w:p>
    <w:p/>
    <w:p>
      <w:pPr>
        <w:pStyle w:val="Heading3"/>
      </w:pPr>
      <w:r>
        <w:t>Step 1: Crop Selection</w:t>
      </w:r>
    </w:p>
    <w:p>
      <w:r>
        <w:t>Choose crops suitable for your regional climate and soil type to minimize water reliance. Drought-resistant varieties can reduce the need for irrigation.</w:t>
      </w:r>
    </w:p>
    <w:p>
      <w:pPr>
        <w:pStyle w:val="Heading3"/>
      </w:pPr>
      <w:r>
        <w:t>Step 2: Crop Rotation</w:t>
      </w:r>
    </w:p>
    <w:p>
      <w:r>
        <w:t>Plan and implement a crop rotation schedule that includes legumes to improve soil fertility and diversify water needs. This reduces pest and disease buildup and helps in the efficient use of water.</w:t>
      </w:r>
    </w:p>
    <w:p>
      <w:pPr>
        <w:pStyle w:val="Heading3"/>
      </w:pPr>
      <w:r>
        <w:t>Step 3: Conservation Tillage</w:t>
      </w:r>
    </w:p>
    <w:p>
      <w:r>
        <w:t>Adopt conservation tillage techniques that minimize soil disturbance. Techniques like no-till or minimum tillage help to retain soil moisture and structure, reducing the need for irrigation.</w:t>
      </w:r>
    </w:p>
    <w:p>
      <w:pPr>
        <w:pStyle w:val="Heading3"/>
      </w:pPr>
      <w:r>
        <w:t>Step 4: Soil Moisture</w:t>
      </w:r>
    </w:p>
    <w:p>
      <w:r>
        <w:t>Regularly monitor soil moisture using tools such as moisture sensors, tensiometers, or even simple hand-feel methods to avoid over or under-watering crops.</w:t>
      </w:r>
    </w:p>
    <w:p>
      <w:pPr>
        <w:pStyle w:val="Heading3"/>
      </w:pPr>
      <w:r>
        <w:t>Step 5: Irrigation Scheduling</w:t>
      </w:r>
    </w:p>
    <w:p>
      <w:r>
        <w:t>Create an irrigation plan based on crop water requirements, local climate data, and soil moisture measurements. Utilize drip or sprinkler irrigation systems for efficient water distribution.</w:t>
      </w:r>
    </w:p>
    <w:p>
      <w:pPr>
        <w:pStyle w:val="Heading3"/>
      </w:pPr>
      <w:r>
        <w:t>Step 6: Mulching</w:t>
      </w:r>
    </w:p>
    <w:p>
      <w:r>
        <w:t>Apply organic or synthetic mulch to soil surfaces to reduce evaporation, suppress weeds, and maintain soil temperature, further optimizing water use.</w:t>
      </w:r>
    </w:p>
    <w:p>
      <w:pPr>
        <w:pStyle w:val="Heading3"/>
      </w:pPr>
      <w:r>
        <w:t>Step 7: Water Runoff</w:t>
      </w:r>
    </w:p>
    <w:p>
      <w:r>
        <w:t>Implement measures such as contour farming, terracing, or planting cover crops to reduce water runoff and promote water infiltration into the soil.</w:t>
      </w:r>
    </w:p>
    <w:p>
      <w:pPr>
        <w:pStyle w:val="Heading3"/>
      </w:pPr>
      <w:r>
        <w:t>Step 8: Maintenance</w:t>
      </w:r>
    </w:p>
    <w:p>
      <w:r>
        <w:t>Conduct regular maintenance of irrigation systems to ensure they are operating efficiently and without leaks, which waste water and energy.</w:t>
      </w:r>
    </w:p>
    <w:p>
      <w:pPr>
        <w:pStyle w:val="Heading3"/>
      </w:pPr>
      <w:r>
        <w:t>Step 9: Record-Keeping</w:t>
      </w:r>
    </w:p>
    <w:p>
      <w:r>
        <w:t>Keep detailed records of water use, crop yields, and weather conditions to analyze trends and make informed decisions about future water management strategies.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Training</w:t>
      </w:r>
    </w:p>
    <w:p>
      <w:r>
        <w:t>Consider attending workshops or training sessions on sustainable agriculture techniques to stay updated with the latest practices and technologies.</w:t>
      </w:r>
    </w:p>
    <w:p>
      <w:pPr>
        <w:pStyle w:val="Heading3"/>
      </w:pPr>
      <w:r>
        <w:t>Community Resources</w:t>
      </w:r>
    </w:p>
    <w:p>
      <w:r>
        <w:t>Engage with local agricultural extension services, water conservation districts, or farming communities to share knowledge and resources related to water management.</w:t>
      </w:r>
    </w:p>
    <w:p>
      <w:pPr>
        <w:pStyle w:val="Heading3"/>
      </w:pPr>
      <w:r>
        <w:t>Regulations</w:t>
      </w:r>
    </w:p>
    <w:p>
      <w:r>
        <w:t>Stay informed about local, state, and federal water use regulations to ensure compliance with legal requirements for water conservation.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