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Audit Preparation</w:t>
      </w:r>
    </w:p>
    <w:p>
      <w:r>
        <w:t>This playbook provides a structured approach to preparing for a business information audit, aiming to minimize legal risks and ensure a smooth audit process.</w:t>
      </w:r>
    </w:p>
    <w:p/>
    <w:p>
      <w:pPr>
        <w:pStyle w:val="Heading3"/>
      </w:pPr>
      <w:r>
        <w:t>Step 1: Documentation</w:t>
      </w:r>
    </w:p>
    <w:p>
      <w:r>
        <w:t>Compile and organize all relevant business documentation, such as financial statements, tax returns, receipts, invoices, and contracts. Ensure accuracy and completeness of each document.</w:t>
      </w:r>
    </w:p>
    <w:p>
      <w:pPr>
        <w:pStyle w:val="Heading3"/>
      </w:pPr>
      <w:r>
        <w:t>Step 2: Policies Review</w:t>
      </w:r>
    </w:p>
    <w:p>
      <w:r>
        <w:t>Review the company's policies and procedures to make sure they comply with applicable laws and regulations. Update any that are outdated or not in compliance.</w:t>
      </w:r>
    </w:p>
    <w:p>
      <w:pPr>
        <w:pStyle w:val="Heading3"/>
      </w:pPr>
      <w:r>
        <w:t>Step 3: Internal Audit</w:t>
      </w:r>
    </w:p>
    <w:p>
      <w:r>
        <w:t>Conduct an internal audit to identify any discrepancies or errors in financial reports or operational procedures. Address any issues discovered before the external audit takes place.</w:t>
      </w:r>
    </w:p>
    <w:p>
      <w:pPr>
        <w:pStyle w:val="Heading3"/>
      </w:pPr>
      <w:r>
        <w:t>Step 4: Communication</w:t>
      </w:r>
    </w:p>
    <w:p>
      <w:r>
        <w:t>Inform all relevant departments and employees about the upcoming audit. Clarify their roles and what will be expected of them during the process.</w:t>
      </w:r>
    </w:p>
    <w:p>
      <w:pPr>
        <w:pStyle w:val="Heading3"/>
      </w:pPr>
      <w:r>
        <w:t>Step 5: Audit Schedule</w:t>
      </w:r>
    </w:p>
    <w:p>
      <w:r>
        <w:t>Coordinate with the auditing entity to set a feasible timeline and schedule for the audit. Make sure all key personnel are available during the scheduled times.</w:t>
      </w:r>
    </w:p>
    <w:p>
      <w:pPr>
        <w:pStyle w:val="Heading3"/>
      </w:pPr>
      <w:r>
        <w:t>Step 6: Point Person</w:t>
      </w:r>
    </w:p>
    <w:p>
      <w:r>
        <w:t>Assign a knowledgeable member of your team to be the point of contact for the auditors. They will be responsible for answering questions and providing necessary information.</w:t>
      </w:r>
    </w:p>
    <w:p>
      <w:pPr>
        <w:pStyle w:val="Heading3"/>
      </w:pPr>
      <w:r>
        <w:t>Step 7: Compliance Check</w:t>
      </w:r>
    </w:p>
    <w:p>
      <w:r>
        <w:t>Perform a final review of compliance with relevant laws and standards. Ensure that any previous audit findings have been adequately addressed and rectified.</w:t>
      </w:r>
    </w:p>
    <w:p>
      <w:pPr>
        <w:pStyle w:val="Heading3"/>
      </w:pPr>
      <w:r>
        <w:t>Step 8: Data Access</w:t>
      </w:r>
    </w:p>
    <w:p>
      <w:r>
        <w:t>Ensure that all requested data is accessible to the auditors. Maintain organization to prevent any unnecessary delays during the auditing process.</w:t>
      </w:r>
    </w:p>
    <w:p>
      <w:pPr>
        <w:pStyle w:val="Heading3"/>
      </w:pPr>
      <w:r>
        <w:t>Step 9: Practice Interview</w:t>
      </w:r>
    </w:p>
    <w:p>
      <w:r>
        <w:t>Prepare the key personnel for interviews with the auditors by conducting practice sessions. This helps to build confidence and ensure that communications are clear and professional.</w:t>
      </w:r>
    </w:p>
    <w:p>
      <w:pPr>
        <w:pStyle w:val="Heading3"/>
      </w:pPr>
      <w:r>
        <w:t>Step 10: Pre-Audit Meeting</w:t>
      </w:r>
    </w:p>
    <w:p>
      <w:r>
        <w:t>Hold a meeting with the auditors before the audit begins to discuss the scope, objectives, and any concerns. It's a good opportunity to establish a working rapport.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Confidentiality</w:t>
      </w:r>
    </w:p>
    <w:p>
      <w:r>
        <w:t>Remind all staff involved that the information shared during the audit is confidential, and should not be disclosed outside of the audit process.</w:t>
      </w:r>
    </w:p>
    <w:p>
      <w:pPr>
        <w:pStyle w:val="Heading3"/>
      </w:pPr>
      <w:r>
        <w:t>Legal Advice</w:t>
      </w:r>
    </w:p>
    <w:p>
      <w:r>
        <w:t>Consider consulting a legal expert to review your preparations for the audit, to ensure that you've adequately minimized legal risks.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