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Dietary Supplements Guidance</w:t>
      </w:r>
    </w:p>
    <w:p>
      <w:r>
        <w:t>A guide for athletes on how to use dietary supplements safely and effectively, considering legal aspects and acknowledging potential health risks.</w:t>
      </w:r>
    </w:p>
    <w:p/>
    <w:p>
      <w:pPr>
        <w:pStyle w:val="Heading3"/>
      </w:pPr>
      <w:r>
        <w:t>Step 1: Research</w:t>
      </w:r>
    </w:p>
    <w:p>
      <w:r>
        <w:t>Investigate the dietary supplement landscape. Understand the different types, their purposes, and the evidence behind their claimed benefits.</w:t>
      </w:r>
    </w:p>
    <w:p>
      <w:pPr>
        <w:pStyle w:val="Heading3"/>
      </w:pPr>
      <w:r>
        <w:t>Step 2: Legal Check</w:t>
      </w:r>
    </w:p>
    <w:p>
      <w:r>
        <w:t>Ensure the supplements are legal for use in your sport. Check against banned substance lists provided by relevant sports authorities like WADA or your sport's governing body.</w:t>
      </w:r>
    </w:p>
    <w:p>
      <w:pPr>
        <w:pStyle w:val="Heading3"/>
      </w:pPr>
      <w:r>
        <w:t>Step 3: Health Assessment</w:t>
      </w:r>
    </w:p>
    <w:p>
      <w:r>
        <w:t>Consult with a healthcare professional to assess your health status and discuss potential risks associated with any supplements you are considering.</w:t>
      </w:r>
    </w:p>
    <w:p>
      <w:pPr>
        <w:pStyle w:val="Heading3"/>
      </w:pPr>
      <w:r>
        <w:t>Step 4: Quality Assurance</w:t>
      </w:r>
    </w:p>
    <w:p>
      <w:r>
        <w:t>Seek products that have been third-party tested for quality and purity. Look for certifications or seals of approval from reputable organizations.</w:t>
      </w:r>
    </w:p>
    <w:p>
      <w:pPr>
        <w:pStyle w:val="Heading3"/>
      </w:pPr>
      <w:r>
        <w:t>Step 5: Dosage Plan</w:t>
      </w:r>
    </w:p>
    <w:p>
      <w:r>
        <w:t>Determine the appropriate dosage and timing of supplement intake. Be critical of the recommended doses and tailor them to your individual needs under professional guidance.</w:t>
      </w:r>
    </w:p>
    <w:p>
      <w:pPr>
        <w:pStyle w:val="Heading3"/>
      </w:pPr>
      <w:r>
        <w:t>Step 6: Monitoring</w:t>
      </w:r>
    </w:p>
    <w:p>
      <w:r>
        <w:t>Regularly monitor your body's response to the supplements. Keep track of any side effects and communicate them to your healthcare provider.</w:t>
      </w:r>
    </w:p>
    <w:p>
      <w:pPr>
        <w:pStyle w:val="Heading3"/>
      </w:pPr>
      <w:r>
        <w:t>Step 7: Review</w:t>
      </w:r>
    </w:p>
    <w:p>
      <w:r>
        <w:t>Periodically review the necessity and effectiveness of the supplements with your healthcare provider, adjusting the regimen as needed.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Diet First</w:t>
      </w:r>
    </w:p>
    <w:p>
      <w:r>
        <w:t>Remember that supplements should not replace a balanced and nutritious diet. They are intended to supplement your diet, not substitute it.</w:t>
      </w:r>
    </w:p>
    <w:p>
      <w:pPr>
        <w:pStyle w:val="Heading3"/>
      </w:pPr>
      <w:r>
        <w:t>Changes in Formulation</w:t>
      </w:r>
    </w:p>
    <w:p>
      <w:r>
        <w:t>Be aware that supplement formulas can change. Recheck the ingredients and legality every time you purchase a new batch.</w:t>
      </w:r>
    </w:p>
    <w:p>
      <w:pPr>
        <w:pStyle w:val="Heading3"/>
      </w:pPr>
      <w:r>
        <w:t>Consultation Importance</w:t>
      </w:r>
    </w:p>
    <w:p>
      <w:r>
        <w:t>Never underestimate the importance of professional guidance. Always consult a healthcare provider or a registered dietitian before starting any supplement regimen.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